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Специалист, ответственный</w:t>
      </w:r>
      <w:bookmarkStart w:id="0" w:name="_GoBack"/>
      <w:bookmarkEnd w:id="0"/>
      <w:r>
        <w:rPr>
          <w:rFonts w:cs="Times New Roman" w:ascii="Times New Roman" w:hAnsi="Times New Roman"/>
          <w:sz w:val="32"/>
          <w:szCs w:val="32"/>
        </w:rPr>
        <w:t xml:space="preserve"> за разработку формы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1- цены приобретения</w:t>
      </w:r>
    </w:p>
    <w:tbl>
      <w:tblPr>
        <w:tblW w:w="8588" w:type="dxa"/>
        <w:jc w:val="left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noVBand="1" w:val="04a0" w:noHBand="0" w:lastColumn="0" w:firstColumn="1" w:lastRow="0" w:firstRow="1"/>
      </w:tblPr>
      <w:tblGrid>
        <w:gridCol w:w="3276"/>
        <w:gridCol w:w="2313"/>
        <w:gridCol w:w="2999"/>
      </w:tblGrid>
      <w:tr>
        <w:trPr/>
        <w:tc>
          <w:tcPr>
            <w:tcW w:w="3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eastAsia="Times New Roman" w:cs="Times New Roman" w:ascii="Tinos" w:hAnsi="Tinos"/>
                <w:color w:val="008080"/>
                <w:sz w:val="27"/>
                <w:szCs w:val="27"/>
                <w:lang w:eastAsia="ru-RU"/>
              </w:rPr>
              <w:t>Гейло Александра Викторовна</w:t>
            </w:r>
          </w:p>
        </w:tc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8(4852)420-849</w:t>
            </w:r>
          </w:p>
        </w:tc>
        <w:tc>
          <w:tcPr>
            <w:tcW w:w="2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b/>
                <w:bCs/>
                <w:i w:val="false"/>
                <w:caps w:val="false"/>
                <w:smallCaps w:val="false"/>
                <w:color w:val="87898F"/>
                <w:spacing w:val="0"/>
                <w:sz w:val="26"/>
                <w:szCs w:val="26"/>
                <w:highlight w:val="none"/>
                <w:shd w:fill="FFFFFF" w:val="clear"/>
              </w:rPr>
            </w:pPr>
            <w:r>
              <w:rPr>
                <w:rFonts w:ascii="Tinos" w:hAnsi="Tinos"/>
                <w:b/>
                <w:bCs/>
                <w:i w:val="false"/>
                <w:caps w:val="false"/>
                <w:smallCaps w:val="false"/>
                <w:color w:val="87898F"/>
                <w:spacing w:val="0"/>
                <w:sz w:val="26"/>
                <w:szCs w:val="26"/>
                <w:shd w:fill="FFFFFF" w:val="clear"/>
              </w:rPr>
              <w:t>76.geiloav@rosstat.gov.ru</w:t>
            </w:r>
          </w:p>
        </w:tc>
      </w:tr>
      <w:tr>
        <w:trPr/>
        <w:tc>
          <w:tcPr>
            <w:tcW w:w="3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nos" w:hAnsi="Tinos"/>
              </w:rPr>
            </w:pPr>
            <w:r>
              <w:rPr>
                <w:rFonts w:eastAsia="Times New Roman" w:cs="Times New Roman" w:ascii="Tinos" w:hAnsi="Tinos"/>
                <w:color w:val="008080"/>
                <w:sz w:val="27"/>
                <w:szCs w:val="27"/>
                <w:lang w:eastAsia="ru-RU"/>
              </w:rPr>
              <w:t>Общий телефон отдела цен</w:t>
            </w:r>
          </w:p>
        </w:tc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lang w:val="en-US"/>
              </w:rPr>
            </w:pPr>
            <w:r>
              <w:rPr>
                <w:rFonts w:ascii="Tinos" w:hAnsi="Tinos"/>
                <w:lang w:val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8(4852)420-840</w:t>
            </w:r>
          </w:p>
        </w:tc>
        <w:tc>
          <w:tcPr>
            <w:tcW w:w="2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164754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1647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LibreOffice/7.5.2.1$Linux_X86_64 LibreOffice_project/50$Build-1</Application>
  <AppVersion>15.0000</AppVersion>
  <Pages>1</Pages>
  <Words>18</Words>
  <Characters>158</Characters>
  <CharactersWithSpaces>170</CharactersWithSpaces>
  <Paragraphs>7</Paragraphs>
  <Company>Rosstat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2021-01-13T08:36:00Z</dcterms:created>
  <dc:creator>P76_BazurinaNN</dc:creator>
  <dc:description/>
  <dc:language>ru-RU</dc:language>
  <cp:lastModifiedBy/>
  <dcterms:modified xsi:type="dcterms:W3CDTF">2024-02-05T10:02:51Z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