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9" w:rsidRDefault="00F12EC9" w:rsidP="00F12E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12EC9" w:rsidRDefault="00F12EC9" w:rsidP="00F12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53B57">
        <w:rPr>
          <w:rFonts w:ascii="Times New Roman" w:hAnsi="Times New Roman" w:cs="Times New Roman"/>
          <w:sz w:val="26"/>
          <w:szCs w:val="26"/>
        </w:rPr>
        <w:t>Межформенный</w:t>
      </w:r>
      <w:proofErr w:type="spellEnd"/>
      <w:r w:rsidRPr="00753B57">
        <w:rPr>
          <w:rFonts w:ascii="Times New Roman" w:hAnsi="Times New Roman" w:cs="Times New Roman"/>
          <w:sz w:val="26"/>
          <w:szCs w:val="26"/>
        </w:rPr>
        <w:t xml:space="preserve"> контроль показателей</w:t>
      </w:r>
    </w:p>
    <w:p w:rsidR="00F12EC9" w:rsidRPr="00F12EC9" w:rsidRDefault="00F12EC9" w:rsidP="00F12E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306"/>
      </w:tblGrid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21-сх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П-1 (</w:t>
            </w:r>
            <w:proofErr w:type="spellStart"/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  <w:proofErr w:type="spellEnd"/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10 гр. 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гр.6 (стр.2 + стр.5)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11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стр.4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20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стр.5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30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стр.6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31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стр.7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50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стр.9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60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стр.10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70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стр.12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160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стр.15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162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стр.16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164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стр.18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166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стр.17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168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стр.19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169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20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170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стр.21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гр.3 (стр.180+стр.181)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стр.24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190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стр.25 гр.6 сумма за 12 месяцев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10 гр.17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стр.86 гр.6 сумма за 4 квартала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160 гр.17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стр.87 гр.6 сумма за 4 квартала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170 гр.17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стр.88 гр.6 сумма за 4 квартала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271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стр.2 гр.7 за декабрь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273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стр.10 гр.7 за декабрь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274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стр.12 гр.7 за декабрь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278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стр.24 гр.7 за декабрь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281 гр.3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 xml:space="preserve">стр.6 гр.7 за декабрь </w:t>
            </w:r>
          </w:p>
        </w:tc>
      </w:tr>
    </w:tbl>
    <w:p w:rsidR="00F12EC9" w:rsidRPr="00F12EC9" w:rsidRDefault="00F12EC9" w:rsidP="00F12EC9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306"/>
      </w:tblGrid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21-сх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№ П-1 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250 гр.16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стр. 09 (нарастающий итог январь-декабрь)</w:t>
            </w:r>
          </w:p>
        </w:tc>
      </w:tr>
    </w:tbl>
    <w:p w:rsidR="00F12EC9" w:rsidRDefault="00F12E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306"/>
      </w:tblGrid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21-сх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форме № 21-сх</w:t>
            </w:r>
          </w:p>
        </w:tc>
      </w:tr>
      <w:tr w:rsidR="00F12EC9" w:rsidRPr="00F12EC9" w:rsidTr="00292536">
        <w:tc>
          <w:tcPr>
            <w:tcW w:w="2228" w:type="pct"/>
            <w:shd w:val="clear" w:color="auto" w:fill="auto"/>
          </w:tcPr>
          <w:p w:rsidR="00F12EC9" w:rsidRPr="00F12EC9" w:rsidRDefault="00F12EC9" w:rsidP="00292536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Графа 17 и 18</w:t>
            </w:r>
          </w:p>
        </w:tc>
        <w:tc>
          <w:tcPr>
            <w:tcW w:w="2772" w:type="pct"/>
            <w:shd w:val="clear" w:color="auto" w:fill="auto"/>
          </w:tcPr>
          <w:p w:rsidR="00F12EC9" w:rsidRPr="00F12EC9" w:rsidRDefault="00F12EC9" w:rsidP="00292536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C9">
              <w:rPr>
                <w:rFonts w:ascii="Times New Roman" w:hAnsi="Times New Roman" w:cs="Times New Roman"/>
                <w:sz w:val="24"/>
                <w:szCs w:val="24"/>
              </w:rPr>
              <w:t>по соответствующим видам продуктов</w:t>
            </w:r>
          </w:p>
        </w:tc>
      </w:tr>
    </w:tbl>
    <w:p w:rsidR="00F12EC9" w:rsidRPr="00F12EC9" w:rsidRDefault="00F12EC9" w:rsidP="00F12EC9">
      <w:pPr>
        <w:rPr>
          <w:rFonts w:ascii="Times New Roman" w:hAnsi="Times New Roman" w:cs="Times New Roman"/>
          <w:sz w:val="26"/>
          <w:szCs w:val="26"/>
        </w:rPr>
      </w:pPr>
    </w:p>
    <w:p w:rsidR="00B912D3" w:rsidRDefault="009C4FF7"/>
    <w:sectPr w:rsidR="00B9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C9"/>
    <w:rsid w:val="00505958"/>
    <w:rsid w:val="009C4FF7"/>
    <w:rsid w:val="00A35727"/>
    <w:rsid w:val="00CE1873"/>
    <w:rsid w:val="00F12EC9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Дианова Елена Львовна</cp:lastModifiedBy>
  <cp:revision>2</cp:revision>
  <dcterms:created xsi:type="dcterms:W3CDTF">2021-12-30T11:58:00Z</dcterms:created>
  <dcterms:modified xsi:type="dcterms:W3CDTF">2021-12-30T11:58:00Z</dcterms:modified>
</cp:coreProperties>
</file>