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11" w:rsidRPr="00730911" w:rsidRDefault="00730911" w:rsidP="0073091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ПАМЯТКА</w:t>
      </w:r>
    </w:p>
    <w:p w:rsidR="00730911" w:rsidRPr="00730911" w:rsidRDefault="00730911" w:rsidP="0073091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«Пушкинская карта» </w:t>
      </w:r>
    </w:p>
    <w:p w:rsidR="00730911" w:rsidRPr="003A3CCB" w:rsidRDefault="00730911" w:rsidP="00730911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3CC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справке о доходах, расходах, об имуществе и обязательствах имущественного характера </w:t>
      </w:r>
    </w:p>
    <w:p w:rsidR="00730911" w:rsidRDefault="00730911" w:rsidP="0038008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4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128"/>
      </w:tblGrid>
      <w:tr w:rsidR="00691FAE" w:rsidTr="00691FAE">
        <w:tc>
          <w:tcPr>
            <w:tcW w:w="2500" w:type="pct"/>
          </w:tcPr>
          <w:p w:rsidR="00691FAE" w:rsidRDefault="003A3CCB" w:rsidP="003A3CCB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1E51CA" wp14:editId="2DDBD115">
                  <wp:extent cx="3223260" cy="1935480"/>
                  <wp:effectExtent l="0" t="0" r="0" b="7620"/>
                  <wp:docPr id="4" name="Рисунок 4" descr="https://www.alnashi.udmurt.ru/upload/iblock/33a/6131225302c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lnashi.udmurt.ru/upload/iblock/33a/6131225302c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691FAE" w:rsidRPr="002A71D0" w:rsidRDefault="00691FAE" w:rsidP="003A3CCB">
            <w:pPr>
              <w:ind w:firstLine="602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2021 году </w:t>
            </w:r>
            <w:r w:rsidRPr="002A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гражданин Российской Федерации</w:t>
            </w:r>
            <w:r w:rsidRPr="002A7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возрасте </w:t>
            </w:r>
            <w:r w:rsidRPr="002A7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 14 до 22 лет</w:t>
            </w:r>
            <w:r w:rsidRPr="002A7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мог получить так называемую Пушкинскую карту, </w:t>
            </w:r>
            <w:r w:rsidRPr="002A71D0">
              <w:rPr>
                <w:rFonts w:ascii="Times New Roman" w:hAnsi="Times New Roman" w:cs="Times New Roman"/>
                <w:color w:val="142438"/>
                <w:spacing w:val="2"/>
                <w:sz w:val="24"/>
                <w:szCs w:val="24"/>
                <w:shd w:val="clear" w:color="auto" w:fill="FFFFFF"/>
              </w:rPr>
              <w:t xml:space="preserve">созданную специально для покупки билетов в учреждениях культуры. </w:t>
            </w:r>
          </w:p>
          <w:p w:rsidR="00691FAE" w:rsidRDefault="00691FAE" w:rsidP="003A3CCB">
            <w:pPr>
              <w:ind w:firstLine="602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7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D49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Пушкинская карта»</w:t>
            </w:r>
            <w:r w:rsidRPr="002A7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2A7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FD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дебетовая </w:t>
            </w:r>
            <w:r w:rsidRPr="00FD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карта, которая работает в системе «Мир», но с ограниченными функциями.</w:t>
            </w:r>
            <w:r w:rsidRPr="002A7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1D0">
              <w:rPr>
                <w:rFonts w:ascii="Times New Roman" w:hAnsi="Times New Roman" w:cs="Times New Roman"/>
                <w:color w:val="142438"/>
                <w:spacing w:val="2"/>
                <w:sz w:val="24"/>
                <w:szCs w:val="24"/>
                <w:shd w:val="clear" w:color="auto" w:fill="FFFFFF"/>
              </w:rPr>
              <w:t xml:space="preserve">На неё нельзя переводить свои деньги. </w:t>
            </w:r>
            <w:r w:rsidRPr="002A71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Карта может быть виртуальной или пластиковой. По функциям они не отличаются, разница только в носителе.</w:t>
            </w:r>
          </w:p>
        </w:tc>
      </w:tr>
    </w:tbl>
    <w:p w:rsidR="00691FAE" w:rsidRDefault="00691FAE" w:rsidP="0038008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08C" w:rsidRPr="002A71D0" w:rsidRDefault="00730911" w:rsidP="003A3CC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7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08C" w:rsidRPr="002A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Виртуальную «Пушкинскую карту» получали через установку приложения «</w:t>
      </w:r>
      <w:proofErr w:type="spellStart"/>
      <w:r w:rsidR="0038008C" w:rsidRPr="002A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Госуслуги</w:t>
      </w:r>
      <w:proofErr w:type="gramStart"/>
      <w:r w:rsidR="0038008C" w:rsidRPr="002A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38008C" w:rsidRPr="002A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ультура</w:t>
      </w:r>
      <w:proofErr w:type="spellEnd"/>
      <w:r w:rsidR="0038008C" w:rsidRPr="002A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пластиковую «Пушкинскую карту» - в отделении </w:t>
      </w:r>
      <w:r w:rsidR="002A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 </w:t>
      </w:r>
      <w:r w:rsidR="0038008C" w:rsidRPr="002A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«Почта Банк».</w:t>
      </w:r>
    </w:p>
    <w:p w:rsidR="0038008C" w:rsidRPr="002A71D0" w:rsidRDefault="0038008C" w:rsidP="003A3CC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A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п. 66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заполнению соответствующей формы справки в 2022 года (за отчетный 2021 год) указано, что социальная поддержка молодежи в возрасте от 14 до 22 лет для повышения доступности организаций культуры (т.н. </w:t>
      </w:r>
      <w:r w:rsidR="0099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A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Пушкинская карта</w:t>
      </w:r>
      <w:r w:rsidR="0099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A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2A71D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не подлежит отражению в разделе 1 справки</w:t>
      </w:r>
      <w:r w:rsidRPr="002A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A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Счет в банке, открытый для соответствующих целей, отражается в разделе 4 справки.</w:t>
      </w:r>
    </w:p>
    <w:p w:rsidR="0038008C" w:rsidRPr="002A71D0" w:rsidRDefault="0038008C" w:rsidP="003A3CC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71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Таким образом, информацию о счете Пушкинской карты необходимо отра</w:t>
      </w:r>
      <w:r w:rsidR="002A71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жать</w:t>
      </w:r>
      <w:r w:rsidRPr="002A71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разделе 4 справки</w:t>
      </w:r>
      <w:r w:rsidR="002A71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 доходах</w:t>
      </w:r>
      <w:r w:rsidRPr="002A71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8008C" w:rsidRPr="002A71D0" w:rsidRDefault="0038008C" w:rsidP="003A3CCB">
      <w:pPr>
        <w:pStyle w:val="2"/>
        <w:spacing w:after="0" w:line="240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A71D0">
        <w:rPr>
          <w:bCs/>
          <w:sz w:val="24"/>
          <w:szCs w:val="24"/>
        </w:rPr>
        <w:t xml:space="preserve">Проверить остаток на счете </w:t>
      </w:r>
      <w:r w:rsidR="002A71D0">
        <w:rPr>
          <w:bCs/>
          <w:sz w:val="24"/>
          <w:szCs w:val="24"/>
        </w:rPr>
        <w:t xml:space="preserve">по состоянию на </w:t>
      </w:r>
      <w:r w:rsidRPr="002A71D0">
        <w:rPr>
          <w:color w:val="000000"/>
          <w:sz w:val="24"/>
          <w:szCs w:val="24"/>
          <w:shd w:val="clear" w:color="auto" w:fill="FFFFFF"/>
        </w:rPr>
        <w:t xml:space="preserve">31.12.2021 </w:t>
      </w:r>
      <w:r w:rsidRPr="002A71D0">
        <w:rPr>
          <w:bCs/>
          <w:sz w:val="24"/>
          <w:szCs w:val="24"/>
        </w:rPr>
        <w:t xml:space="preserve">можно двумя способами – в личном кабинете </w:t>
      </w:r>
      <w:r w:rsidR="002A71D0">
        <w:rPr>
          <w:bCs/>
          <w:sz w:val="24"/>
          <w:szCs w:val="24"/>
        </w:rPr>
        <w:t>АО «</w:t>
      </w:r>
      <w:r w:rsidRPr="002A71D0">
        <w:rPr>
          <w:bCs/>
          <w:sz w:val="24"/>
          <w:szCs w:val="24"/>
        </w:rPr>
        <w:t>Почта банк</w:t>
      </w:r>
      <w:r w:rsidR="002A71D0">
        <w:rPr>
          <w:bCs/>
          <w:sz w:val="24"/>
          <w:szCs w:val="24"/>
        </w:rPr>
        <w:t>»</w:t>
      </w:r>
      <w:r w:rsidRPr="002A71D0">
        <w:rPr>
          <w:bCs/>
          <w:sz w:val="24"/>
          <w:szCs w:val="24"/>
        </w:rPr>
        <w:t xml:space="preserve"> (на сайте, в приложении), а также через программу для смартфонов «Госуслуги. Культура». </w:t>
      </w:r>
      <w:r w:rsidRPr="002A71D0">
        <w:rPr>
          <w:color w:val="000000"/>
          <w:sz w:val="24"/>
          <w:szCs w:val="24"/>
          <w:shd w:val="clear" w:color="auto" w:fill="FFFFFF"/>
        </w:rPr>
        <w:t>Баланс карты в приложении «</w:t>
      </w:r>
      <w:proofErr w:type="spellStart"/>
      <w:r w:rsidRPr="002A71D0">
        <w:rPr>
          <w:color w:val="000000"/>
          <w:sz w:val="24"/>
          <w:szCs w:val="24"/>
          <w:shd w:val="clear" w:color="auto" w:fill="FFFFFF"/>
        </w:rPr>
        <w:t>Госуслуги</w:t>
      </w:r>
      <w:proofErr w:type="gramStart"/>
      <w:r w:rsidRPr="002A71D0">
        <w:rPr>
          <w:color w:val="000000"/>
          <w:sz w:val="24"/>
          <w:szCs w:val="24"/>
          <w:shd w:val="clear" w:color="auto" w:fill="FFFFFF"/>
        </w:rPr>
        <w:t>.К</w:t>
      </w:r>
      <w:proofErr w:type="gramEnd"/>
      <w:r w:rsidRPr="002A71D0">
        <w:rPr>
          <w:color w:val="000000"/>
          <w:sz w:val="24"/>
          <w:szCs w:val="24"/>
          <w:shd w:val="clear" w:color="auto" w:fill="FFFFFF"/>
        </w:rPr>
        <w:t>ультура</w:t>
      </w:r>
      <w:proofErr w:type="spellEnd"/>
      <w:r w:rsidRPr="002A71D0">
        <w:rPr>
          <w:color w:val="000000"/>
          <w:sz w:val="24"/>
          <w:szCs w:val="24"/>
          <w:shd w:val="clear" w:color="auto" w:fill="FFFFFF"/>
        </w:rPr>
        <w:t xml:space="preserve">» доступен во вкладке Счёт. </w:t>
      </w:r>
    </w:p>
    <w:p w:rsidR="0038008C" w:rsidRPr="00691FAE" w:rsidRDefault="0038008C" w:rsidP="002A71D0">
      <w:pPr>
        <w:pStyle w:val="2"/>
        <w:spacing w:after="0" w:line="240" w:lineRule="auto"/>
        <w:ind w:left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91FAE">
        <w:rPr>
          <w:b/>
          <w:color w:val="000000"/>
          <w:sz w:val="24"/>
          <w:szCs w:val="24"/>
          <w:shd w:val="clear" w:color="auto" w:fill="FFFFFF"/>
        </w:rPr>
        <w:t>Образец заполнения в СПО «Справки БК»:</w:t>
      </w:r>
    </w:p>
    <w:p w:rsidR="0038008C" w:rsidRPr="00F31562" w:rsidRDefault="0038008C" w:rsidP="0038008C">
      <w:pPr>
        <w:pStyle w:val="2"/>
        <w:spacing w:after="0" w:line="240" w:lineRule="auto"/>
        <w:ind w:left="0"/>
        <w:jc w:val="right"/>
        <w:rPr>
          <w:b/>
          <w:bCs/>
          <w:sz w:val="26"/>
          <w:szCs w:val="26"/>
        </w:rPr>
      </w:pPr>
    </w:p>
    <w:p w:rsidR="0038008C" w:rsidRPr="00E90959" w:rsidRDefault="00222F05" w:rsidP="00AC47F5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bookmarkStart w:id="0" w:name="_GoBack"/>
      <w:r w:rsidRPr="00222F0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0264116" wp14:editId="069BD7F7">
            <wp:extent cx="5996940" cy="3314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518" t="5092" r="28269" b="48858"/>
                    <a:stretch/>
                  </pic:blipFill>
                  <pic:spPr bwMode="auto">
                    <a:xfrm>
                      <a:off x="0" y="0"/>
                      <a:ext cx="5998185" cy="3315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8008C" w:rsidRPr="00E90959" w:rsidRDefault="0038008C" w:rsidP="0038008C">
      <w:pPr>
        <w:pStyle w:val="2"/>
        <w:spacing w:after="0" w:line="240" w:lineRule="auto"/>
        <w:ind w:left="0"/>
        <w:jc w:val="right"/>
        <w:rPr>
          <w:b/>
          <w:bCs/>
          <w:sz w:val="28"/>
          <w:szCs w:val="28"/>
        </w:rPr>
      </w:pPr>
    </w:p>
    <w:sectPr w:rsidR="0038008C" w:rsidRPr="00E90959" w:rsidSect="00AC47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19"/>
    <w:rsid w:val="00222F05"/>
    <w:rsid w:val="002A71D0"/>
    <w:rsid w:val="0038008C"/>
    <w:rsid w:val="003A3CCB"/>
    <w:rsid w:val="00691FAE"/>
    <w:rsid w:val="00730911"/>
    <w:rsid w:val="00864619"/>
    <w:rsid w:val="008E62D2"/>
    <w:rsid w:val="009927E0"/>
    <w:rsid w:val="009E25BD"/>
    <w:rsid w:val="009E41D3"/>
    <w:rsid w:val="00AC47F5"/>
    <w:rsid w:val="00F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BD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8008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0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F3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BD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8008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0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F3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Елена Владимировна</dc:creator>
  <cp:keywords/>
  <dc:description/>
  <cp:lastModifiedBy>Лапин Александр Николаевич</cp:lastModifiedBy>
  <cp:revision>12</cp:revision>
  <cp:lastPrinted>2022-03-24T06:13:00Z</cp:lastPrinted>
  <dcterms:created xsi:type="dcterms:W3CDTF">2022-02-14T13:01:00Z</dcterms:created>
  <dcterms:modified xsi:type="dcterms:W3CDTF">2022-10-13T10:35:00Z</dcterms:modified>
</cp:coreProperties>
</file>