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A7" w:rsidRPr="00094A89" w:rsidRDefault="002D7AA7">
      <w:bookmarkStart w:id="0" w:name="_GoBack"/>
      <w:bookmarkEnd w:id="0"/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C17F5" w:rsidRPr="00F23B86" w:rsidTr="008C17F5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17F5" w:rsidRPr="00F23B86" w:rsidRDefault="001C1DEA" w:rsidP="008C17F5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7F5" w:rsidRDefault="008C17F5" w:rsidP="008C17F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7pt;margin-top:-6.5pt;width:763.25pt;height:144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oErgIAALE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xgjQTpo0WcoGhFrTlFkyzP0OgOvp/5R2QR1/yCrbxoJuWjBi94pJYeWkhpIhdbfP3tgDQ1P0Wr4&#10;IGtAJxsjXaV2jeosINQA7VxDno8NoTuDKjhMp+l1NJtgVMFdmERpfD1xMUh2eN4rbd5R2SG7ybEC&#10;8g6ebB+0sXRIdnCx0YQsGeeu61ycHYDjeALB4am9szRcE3+mQbpMlknsxdF06cVBUXh35SL2pmU4&#10;mxTXxWJRhL9s3DDOWlbXVNgwB0GF8Z81bC/tUQpHSWnJWW3hLCWt1qsFV2hLQNCl+/YFOXHzz2m4&#10;IkAuFymFURzcR6lXTpOZF5fxxEtnQeIFYXqfToM4jYvyPKUHJui/p4QG6OskmrgunZC+yC1w3+vc&#10;SNYxAyODsy7HydGJZFaDS1G71hrC+Lg/KYWl/1IKaPeh0U6xVqSj2M1utQMUq9yVrJ9Bu0qCsmB6&#10;wJyDTSvVD4wGmBk51t83RFGM+Hth9R/NAjtkTg11aqxODSIqgMqxwWjcLsw4mDa9YusWIoWuRkLe&#10;wT/TMKfmF1b7Pw3mgktqP8Ps4Dm1ndfLpJ3/BgAA//8DAFBLAwQUAAYACAAAACEApJZ/M94AAAAK&#10;AQAADwAAAGRycy9kb3ducmV2LnhtbEyPQUvDQBSE74L/YXmCF2k3ibbRmE1RQZDixVro9TV5JsHs&#10;25DdpPHf+3rS4zDDzDf5ZradmmjwrWMD8TICRVy6quXawP7zdXEPygfkCjvHZOCHPGyKy4scs8qd&#10;+IOmXaiVlLDP0EATQp9p7cuGLPql64nF+3KDxSByqHU14EnKbaeTKFpriy3LQoM9vTRUfu9Ga2A6&#10;HN6faT/qeMKQ3rxtx9CuyZjrq/npEVSgOfyF4Ywv6FAI09GNXHnVib6ToIFFfCuXzv4qSR9AHQ0k&#10;6SoGXeT6/4XiFwAA//8DAFBLAQItABQABgAIAAAAIQC2gziS/gAAAOEBAAATAAAAAAAAAAAAAAAA&#10;AAAAAABbQ29udGVudF9UeXBlc10ueG1sUEsBAi0AFAAGAAgAAAAhADj9If/WAAAAlAEAAAsAAAAA&#10;AAAAAAAAAAAALwEAAF9yZWxzLy5yZWxzUEsBAi0AFAAGAAgAAAAhAO0c6gSuAgAAsQUAAA4AAAAA&#10;AAAAAAAAAAAALgIAAGRycy9lMm9Eb2MueG1sUEsBAi0AFAAGAAgAAAAhAKSWfzPeAAAACgEAAA8A&#10;AAAAAAAAAAAAAAAACAUAAGRycy9kb3ducmV2LnhtbFBLBQYAAAAABAAEAPMAAAATBgAAAAA=&#10;" o:allowincell="f" filled="f" stroked="f">
                      <v:textbox inset="1pt,1pt,1pt,1pt">
                        <w:txbxContent>
                          <w:p w:rsidR="008C17F5" w:rsidRDefault="008C17F5" w:rsidP="008C17F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17F5" w:rsidRPr="00F23B86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8C17F5" w:rsidRPr="00F23B86" w:rsidRDefault="008C17F5" w:rsidP="008C17F5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C17F5" w:rsidRPr="00F23B86" w:rsidTr="008C17F5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17F5" w:rsidRPr="00F23B86" w:rsidRDefault="008C17F5" w:rsidP="008C17F5">
            <w:pPr>
              <w:jc w:val="center"/>
              <w:rPr>
                <w:sz w:val="20"/>
              </w:rPr>
            </w:pPr>
            <w:r w:rsidRPr="00F23B86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8C17F5" w:rsidRPr="00F23B86" w:rsidRDefault="008C17F5" w:rsidP="008C17F5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190"/>
      </w:tblGrid>
      <w:tr w:rsidR="008C17F5" w:rsidRPr="00F23B86" w:rsidTr="008C17F5"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C17F5" w:rsidRPr="00F23B86" w:rsidRDefault="004068D6" w:rsidP="00EF76A0">
            <w:pPr>
              <w:jc w:val="center"/>
              <w:rPr>
                <w:sz w:val="20"/>
              </w:rPr>
            </w:pPr>
            <w:r w:rsidRPr="00F23B86">
              <w:rPr>
                <w:sz w:val="20"/>
              </w:rPr>
              <w:t xml:space="preserve">Нарушение порядка предоставления первичных статистических данных или несвоевременное предоставление этих данных, </w:t>
            </w:r>
            <w:r w:rsidRPr="00F23B86">
              <w:rPr>
                <w:sz w:val="20"/>
              </w:rPr>
              <w:br/>
              <w:t xml:space="preserve">либо предоставление недостоверных первичных статистических данных влечет ответственность, установленную </w:t>
            </w:r>
            <w:r w:rsidRPr="00F23B86">
              <w:rPr>
                <w:sz w:val="20"/>
              </w:rPr>
              <w:br/>
              <w:t>Кодексом Российской Федерации об административных правонарушениях</w:t>
            </w:r>
          </w:p>
        </w:tc>
      </w:tr>
    </w:tbl>
    <w:p w:rsidR="008C17F5" w:rsidRPr="00F23B86" w:rsidRDefault="008C17F5" w:rsidP="008C17F5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8C17F5" w:rsidRPr="00F23B86" w:rsidTr="008C17F5">
        <w:tc>
          <w:tcPr>
            <w:tcW w:w="2691" w:type="dxa"/>
          </w:tcPr>
          <w:p w:rsidR="008C17F5" w:rsidRPr="00F23B86" w:rsidRDefault="001C1DEA" w:rsidP="008C17F5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12065</wp:posOffset>
                      </wp:positionV>
                      <wp:extent cx="9238615" cy="2585720"/>
                      <wp:effectExtent l="0" t="0" r="635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8615" cy="258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7F5" w:rsidRDefault="008C17F5" w:rsidP="008C17F5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7.7pt;margin-top:.95pt;width:727.45pt;height:20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6+sQIAALgFAAAOAAAAZHJzL2Uyb0RvYy54bWysVNuOmzAQfa/Uf7D8znIJJICWrHZDqCpt&#10;21W3/QAHTLAKNrWdkG3Vf+/Y5L4vVVsekMcez5wzczy3d7uuRVsqFRM8w/6NhxHlpagYX2f465fC&#10;iTFSmvCKtILTDL9Qhe/mb9/cDn1KA9GItqISQRCu0qHPcKN1n7quKhvaEXUjesrhsBayIxpMuXYr&#10;SQaI3rVu4HlTdxCy6qUoqVKwm4+HeG7j1zUt9ae6VlSjNsOATdu/tP+V+bvzW5KuJekbVu5hkL9A&#10;0RHGIekxVE40QRvJXoXqWCmFErW+KUXnirpmJbUcgI3vXbF5bkhPLRcojuqPZVL/L2z5cfskEasy&#10;PMGIkw5a9BmKRvi6pWhiyjP0KgWv5/5JGoKqfxTlN4W4WDTgRe+lFENDSQWgfOPvXlwwhoKraDV8&#10;EBVEJxstbKV2texMQKgB2tmGvBwbQncalbCZBJN46kcYlXAWRHE0C2zLXJIervdS6XdUdMgsMiwB&#10;vA1Pto9KGzgkPbiYbFwUrG1t11t+sQGO4w4kh6vmzMCwTfyZeMkyXsahEwbTpRN6ee7cF4vQmRb+&#10;LMon+WKR+79MXj9MG1ZVlJs0B0H54Z81bC/tUQpHSSnRssqEM5CUXK8WrURbAoIu7GeLDicnN/cS&#10;hi0CcLmi5Aeh9xAkTjGNZ05YhJGTzLzY8fzkIZl6YRLmxSWlR8bpv1NCA/Q1CiLbpTPQV9w8+73m&#10;RtKOaRgZLesyHB+dSGo0uOSVba0mrB3XZ6Uw8E+lgHYfGm0Va0Q6il3vVjv7IqycjYBXonoBCUsB&#10;AoMhAuMOFo2QPzAaYHRkWH3fEEkxat9z8wyCmWdmzbkhz43VuUF4CaEyrDEalws9zqdNL9m6gUy+&#10;LRUX9/B0amZFfUK1f3AwHiy3/Sgz8+fctl6ngTv/DQAA//8DAFBLAwQUAAYACAAAACEAlc8lYN4A&#10;AAAJAQAADwAAAGRycy9kb3ducmV2LnhtbEyPQUvDQBCF74L/YRnBi9jdaGxtzKaoIIh4sRZ6nSZj&#10;EszOhuwmjf/e6UlPw+M93nwv38yuUxMNofVsIVkYUMSlr1quLew+X67vQYWIXGHnmSz8UIBNcX6W&#10;Y1b5I3/QtI21khIOGVpoYuwzrUPZkMOw8D2xeF9+cBhFDrWuBjxKuev0jTFL7bBl+dBgT88Nld/b&#10;0VmY9vv3J9qNOpkwrq5e38bYLsnay4v58QFUpDn+heGEL+hQCNPBj1wF1Ym+SyUpdw3qZKcrcwvq&#10;YCE16wR0kev/C4pfAAAA//8DAFBLAQItABQABgAIAAAAIQC2gziS/gAAAOEBAAATAAAAAAAAAAAA&#10;AAAAAAAAAABbQ29udGVudF9UeXBlc10ueG1sUEsBAi0AFAAGAAgAAAAhADj9If/WAAAAlAEAAAsA&#10;AAAAAAAAAAAAAAAALwEAAF9yZWxzLy5yZWxzUEsBAi0AFAAGAAgAAAAhAHhlXr6xAgAAuAUAAA4A&#10;AAAAAAAAAAAAAAAALgIAAGRycy9lMm9Eb2MueG1sUEsBAi0AFAAGAAgAAAAhAJXPJWDeAAAACQEA&#10;AA8AAAAAAAAAAAAAAAAACwUAAGRycy9kb3ducmV2LnhtbFBLBQYAAAAABAAEAPMAAAAWBgAAAAA=&#10;" o:allowincell="f" filled="f" stroked="f">
                      <v:textbox inset="1pt,1pt,1pt,1pt">
                        <w:txbxContent>
                          <w:p w:rsidR="008C17F5" w:rsidRDefault="008C17F5" w:rsidP="008C17F5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C17F5" w:rsidRPr="00F23B86" w:rsidRDefault="008C17F5" w:rsidP="008C17F5">
            <w:pPr>
              <w:shd w:val="pct5" w:color="auto" w:fill="auto"/>
              <w:spacing w:after="120"/>
              <w:jc w:val="center"/>
              <w:rPr>
                <w:sz w:val="20"/>
              </w:rPr>
            </w:pPr>
            <w:r w:rsidRPr="00F23B86">
              <w:rPr>
                <w:sz w:val="20"/>
              </w:rPr>
              <w:fldChar w:fldCharType="begin"/>
            </w:r>
            <w:r w:rsidRPr="00F23B86">
              <w:rPr>
                <w:sz w:val="20"/>
              </w:rPr>
              <w:instrText xml:space="preserve"> INCLUDETEXT "c:\\access20\\kformp\\name.txt" \* MERGEFORMAT </w:instrText>
            </w:r>
            <w:r w:rsidRPr="00F23B86">
              <w:rPr>
                <w:sz w:val="20"/>
              </w:rPr>
              <w:fldChar w:fldCharType="separate"/>
            </w:r>
            <w:r w:rsidRPr="00F23B86">
              <w:rPr>
                <w:sz w:val="20"/>
              </w:rPr>
              <w:t xml:space="preserve"> СВЕДЕНИЯ О ЧИСЛЕННОСТИ И ЗАРАБОТНОЙ ПЛАТЕ РАБОТНИКОВ</w:t>
            </w:r>
            <w:r w:rsidRPr="00F23B86">
              <w:rPr>
                <w:sz w:val="20"/>
              </w:rPr>
              <w:br/>
              <w:t xml:space="preserve"> за 20 ___ год</w:t>
            </w:r>
            <w:r w:rsidRPr="00F23B86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8C17F5" w:rsidRPr="00F23B86" w:rsidRDefault="008C17F5" w:rsidP="008C17F5">
            <w:pPr>
              <w:jc w:val="center"/>
              <w:rPr>
                <w:sz w:val="20"/>
              </w:rPr>
            </w:pPr>
          </w:p>
        </w:tc>
      </w:tr>
    </w:tbl>
    <w:p w:rsidR="008C17F5" w:rsidRPr="00F23B86" w:rsidRDefault="001C1DEA" w:rsidP="008C17F5">
      <w:pPr>
        <w:spacing w:line="54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7626985</wp:posOffset>
                </wp:positionH>
                <wp:positionV relativeFrom="paragraph">
                  <wp:posOffset>307340</wp:posOffset>
                </wp:positionV>
                <wp:extent cx="1437005" cy="210185"/>
                <wp:effectExtent l="0" t="0" r="10795" b="184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2101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00.55pt;margin-top:24.2pt;width:113.15pt;height: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E0IgIAAD0EAAAOAAAAZHJzL2Uyb0RvYy54bWysU1Fv0zAQfkfiP1h+p0lKy0rUdKq6DSEN&#10;mBj8gKvjJBaObc5u0/LrOTtd6YAnRCJZPt/583ff3S2vD71me4leWVPxYpJzJo2wtTJtxb9+uXu1&#10;4MwHMDVoa2TFj9Lz69XLF8vBlXJqO6triYxAjC8HV/EuBFdmmRed7MFPrJOGnI3FHgKZ2GY1wkDo&#10;vc6mef4mGyzWDq2Q3tPpzejkq4TfNFKET03jZWC64sQtpBXTuo1rtlpC2SK4TokTDfgHFj0oQ4+e&#10;oW4gANuh+gOqVwKtt02YCNtntmmUkCkHyqbIf8vmsQMnUy4kjndnmfz/gxUf9w/IVF3xKWcGeirR&#10;ZxINTKslm0d5BudLinp0DxgT9O7eim+eGbvpKEquEe3QSaiJVBHjs2cXouHpKtsOH2xN6LALNil1&#10;aLCPgKQBO6SCHM8FkYfABB0Ws9dXeT7nTJBvWuTFIlHKoHy67dCHd9L2LG4qjsQ9ocP+3ofIBsqn&#10;kMTealXfKa2Tge12o5HtgZrjdh3/lAAleRmmDRuIynxxNU/Qz5z+EiNP398wehWozbXqK744B0EZ&#10;dbs1dWrCAEqPe+KszUnIqN1Yg62tj6Qj2rGHaeZo01n8wdlA/Vtx/30HKDnT7w3V4m0xm8WGT8Zs&#10;fjUlAy8920sPGEFQFQ+cjdtNGIdk51C1Hb1UpNyNXVP9GpWkjbUdWZ3IUo8mxU/zFIfg0k5Rv6Z+&#10;9RMAAP//AwBQSwMEFAAGAAgAAAAhAAmrYq3gAAAACwEAAA8AAABkcnMvZG93bnJldi54bWxMj8FO&#10;wzAMhu9IvENkJC6IpS0FqtJ0QoMdOABi8ABZY9pqjVM1aVbeHu8EN//yp9+fq/ViBxFx8r0jBekq&#10;AYHUONNTq+Drc3tdgPBBk9GDI1Twgx7W9flZpUvjjvSBcRdawSXkS62gC2EspfRNh1b7lRuRePft&#10;JqsDx6mVZtJHLreDzJLkTlrdE1/o9IibDpvDbrYKnml+z16Xq20cD5u3m5c0tk8mKnV5sTw+gAi4&#10;hD8YTvqsDjU77d1MxouBc5akKbMK8iIHcSLy7J6nvYIivQVZV/L/D/UvAAAA//8DAFBLAQItABQA&#10;BgAIAAAAIQC2gziS/gAAAOEBAAATAAAAAAAAAAAAAAAAAAAAAABbQ29udGVudF9UeXBlc10ueG1s&#10;UEsBAi0AFAAGAAgAAAAhADj9If/WAAAAlAEAAAsAAAAAAAAAAAAAAAAALwEAAF9yZWxzLy5yZWxz&#10;UEsBAi0AFAAGAAgAAAAhABPCcTQiAgAAPQQAAA4AAAAAAAAAAAAAAAAALgIAAGRycy9lMm9Eb2Mu&#10;eG1sUEsBAi0AFAAGAAgAAAAhAAmrYq3gAAAACwEAAA8AAAAAAAAAAAAAAAAAfAQAAGRycy9kb3du&#10;cmV2LnhtbFBLBQYAAAAABAAEAPMAAACJBQAAAAA=&#10;" o:allowincell="f" fillcolor="#eaeaea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340"/>
      </w:tblGrid>
      <w:tr w:rsidR="008C17F5" w:rsidRPr="00F23B86" w:rsidTr="008C17F5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17F5" w:rsidRPr="00F23B86" w:rsidRDefault="008C17F5" w:rsidP="008C17F5">
            <w:pPr>
              <w:jc w:val="center"/>
              <w:rPr>
                <w:sz w:val="20"/>
              </w:rPr>
            </w:pPr>
            <w:r w:rsidRPr="00F23B86"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17F5" w:rsidRPr="00F23B86" w:rsidRDefault="008C17F5" w:rsidP="008C17F5">
            <w:pPr>
              <w:jc w:val="center"/>
              <w:rPr>
                <w:sz w:val="20"/>
              </w:rPr>
            </w:pPr>
            <w:r w:rsidRPr="00F23B86"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8C17F5" w:rsidRPr="00F23B86" w:rsidRDefault="008C17F5" w:rsidP="008C17F5">
            <w:pPr>
              <w:jc w:val="center"/>
              <w:rPr>
                <w:sz w:val="20"/>
              </w:rPr>
            </w:pPr>
          </w:p>
        </w:tc>
        <w:tc>
          <w:tcPr>
            <w:tcW w:w="3340" w:type="dxa"/>
            <w:hideMark/>
          </w:tcPr>
          <w:p w:rsidR="008C17F5" w:rsidRPr="00F23B86" w:rsidRDefault="008C17F5" w:rsidP="008C17F5">
            <w:pPr>
              <w:jc w:val="center"/>
              <w:rPr>
                <w:sz w:val="20"/>
              </w:rPr>
            </w:pPr>
            <w:r w:rsidRPr="00F23B86">
              <w:rPr>
                <w:b/>
                <w:sz w:val="20"/>
              </w:rPr>
              <w:t>Форма № 1-Т</w:t>
            </w:r>
          </w:p>
        </w:tc>
      </w:tr>
      <w:tr w:rsidR="008C17F5" w:rsidRPr="00F23B86" w:rsidTr="008C17F5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9BE" w:rsidRPr="005469BE" w:rsidRDefault="001C1DEA" w:rsidP="005469BE">
            <w:pPr>
              <w:spacing w:before="40" w:line="18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7620635</wp:posOffset>
                      </wp:positionH>
                      <wp:positionV relativeFrom="paragraph">
                        <wp:posOffset>1080135</wp:posOffset>
                      </wp:positionV>
                      <wp:extent cx="1444625" cy="219710"/>
                      <wp:effectExtent l="0" t="0" r="22225" b="2794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462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00.05pt;margin-top:85.05pt;width:113.75pt;height:17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xpIgIAAD0EAAAOAAAAZHJzL2Uyb0RvYy54bWysU1Fv0zAQfkfiP1h+p2mqdu2iplPVbQhp&#10;sInBD3AdJ7FwfObsNi2/nrPTlQ54QiSS5fOdP3/33d3y5tAZtlfoNdiS56MxZ8pKqLRtSv71y/27&#10;BWc+CFsJA1aV/Kg8v1m9fbPsXaEm0IKpFDICsb7oXcnbEFyRZV62qhN+BE5ZctaAnQhkYpNVKHpC&#10;70w2GY+vsh6wcghSeU+nt4OTrxJ+XSsZHuvaq8BMyYlbSCumdRvXbLUURYPCtVqeaIh/YNEJbenR&#10;M9StCILtUP8B1WmJ4KEOIwldBnWtpUo5UDb5+LdsnlvhVMqFxPHuLJP/f7Dy0/4Jma6odpxZ0VGJ&#10;PpNowjZGsWmUp3e+oKhn94QxQe8eQH7zzMKmpSi1RoS+VaIiUnmMz15diIanq2zbf4SK0MUuQFLq&#10;UGMXAUkDdkgFOZ4Log6BSTrMp9Pp1WTGmSTfJL+e56limShebjv04b2CjsVNyZG4J3Sxf/AhshHF&#10;S0hiD0ZX99qYZGCz3Rhke0HNcbeOf0qAkrwMM5b1RGW2mM8S9Cunv8QYp+9vGJ0O1OZGdyVfnINE&#10;EXW7s1VqwiC0GfbE2diTkFG7oQZbqI6kI8LQwzRztGkBf3DWU/+W3H/fCVScmQ+WanFN2sWGT8Z0&#10;Np+QgZee7aVHWElQJQ+cDdtNGIZk51A3Lb2Up9wtrKl+tU7SxtoOrE5kqUeT4qd5ikNwaaeoX1O/&#10;+gkAAP//AwBQSwMEFAAGAAgAAAAhANU9+LzfAAAADQEAAA8AAABkcnMvZG93bnJldi54bWxMj8FO&#10;wzAQRO9I/IO1SFwQdRKqBoU4FSr0wAEQhQ9w4yWJGq+j2HHD37M5wW1G+zQ7U25n24uIo+8cKUhX&#10;CQik2pmOGgVfn/vbexA+aDK6d4QKftDDtrq8KHVh3Jk+MB5CIziEfKEVtCEMhZS+btFqv3IDEt++&#10;3Wh1YDs20oz6zOG2l1mSbKTVHfGHVg+4a7E+HSar4Jmm9+x1vtnH4bR7u3tJY/NkolLXV/PjA4iA&#10;c/iDYanP1aHiTkc3kfGiZ8/xKbOs8kUsyDrLNyCOCrJknYOsSvl/RfULAAD//wMAUEsBAi0AFAAG&#10;AAgAAAAhALaDOJL+AAAA4QEAABMAAAAAAAAAAAAAAAAAAAAAAFtDb250ZW50X1R5cGVzXS54bWxQ&#10;SwECLQAUAAYACAAAACEAOP0h/9YAAACUAQAACwAAAAAAAAAAAAAAAAAvAQAAX3JlbHMvLnJlbHNQ&#10;SwECLQAUAAYACAAAACEAUHVMaSICAAA9BAAADgAAAAAAAAAAAAAAAAAuAgAAZHJzL2Uyb0RvYy54&#10;bWxQSwECLQAUAAYACAAAACEA1T34vN8AAAANAQAADwAAAAAAAAAAAAAAAAB8BAAAZHJzL2Rvd25y&#10;ZXYueG1sUEsFBgAAAAAEAAQA8wAAAIgFAAAAAA==&#10;" o:allowincell="f" fillcolor="#eaeaea" strokeweight="1.25pt"/>
                  </w:pict>
                </mc:Fallback>
              </mc:AlternateContent>
            </w:r>
            <w:r w:rsidR="008C17F5" w:rsidRPr="00F23B86">
              <w:rPr>
                <w:sz w:val="20"/>
              </w:rPr>
              <w:t xml:space="preserve">юридические лица </w:t>
            </w:r>
            <w:r w:rsidR="004068D6" w:rsidRPr="00F23B86">
              <w:rPr>
                <w:sz w:val="20"/>
              </w:rPr>
              <w:t xml:space="preserve">(кроме субъектов малого </w:t>
            </w:r>
            <w:r w:rsidR="005469BE">
              <w:rPr>
                <w:sz w:val="20"/>
              </w:rPr>
              <w:t xml:space="preserve">предпринимательства) всех видов экономической деятельности и форм собственности, </w:t>
            </w:r>
            <w:r w:rsidR="005469BE" w:rsidRPr="005469BE">
              <w:rPr>
                <w:sz w:val="20"/>
              </w:rPr>
              <w:t xml:space="preserve">не являющиеся респондентами </w:t>
            </w:r>
            <w:r w:rsidR="005469BE" w:rsidRPr="005469BE">
              <w:rPr>
                <w:sz w:val="20"/>
              </w:rPr>
              <w:br/>
              <w:t xml:space="preserve">по форме федерального статистического наблюдения № П-4 «Сведения о численности </w:t>
            </w:r>
          </w:p>
          <w:p w:rsidR="004068D6" w:rsidRPr="00F23B86" w:rsidRDefault="005469BE" w:rsidP="005469BE">
            <w:pPr>
              <w:spacing w:before="20" w:line="180" w:lineRule="exact"/>
              <w:rPr>
                <w:sz w:val="20"/>
              </w:rPr>
            </w:pPr>
            <w:r w:rsidRPr="005469BE">
              <w:rPr>
                <w:sz w:val="20"/>
              </w:rPr>
              <w:t>и заработной плате работников» в отчетном году</w:t>
            </w:r>
            <w:r w:rsidR="004068D6" w:rsidRPr="00F23B86">
              <w:rPr>
                <w:sz w:val="20"/>
              </w:rPr>
              <w:t>:</w:t>
            </w:r>
          </w:p>
          <w:p w:rsidR="008C17F5" w:rsidRPr="00F23B86" w:rsidRDefault="00EF76A0" w:rsidP="005469BE">
            <w:pPr>
              <w:spacing w:before="60" w:line="180" w:lineRule="exact"/>
              <w:ind w:left="454" w:hanging="170"/>
              <w:rPr>
                <w:sz w:val="20"/>
              </w:rPr>
            </w:pPr>
            <w:r w:rsidRPr="00F23B86">
              <w:rPr>
                <w:sz w:val="20"/>
              </w:rPr>
              <w:sym w:font="Symbol" w:char="F02D"/>
            </w:r>
            <w:r w:rsidR="008C17F5" w:rsidRPr="00F23B86">
              <w:rPr>
                <w:sz w:val="20"/>
              </w:rPr>
              <w:t xml:space="preserve"> территориальному органу Росстата в с</w:t>
            </w:r>
            <w:r w:rsidR="005469BE">
              <w:rPr>
                <w:sz w:val="20"/>
              </w:rPr>
              <w:t xml:space="preserve">убъекте Российской Федерации </w:t>
            </w:r>
            <w:r w:rsidR="005469BE">
              <w:rPr>
                <w:sz w:val="20"/>
              </w:rPr>
              <w:br/>
            </w:r>
            <w:r w:rsidR="008C17F5" w:rsidRPr="00F23B86">
              <w:rPr>
                <w:sz w:val="20"/>
              </w:rPr>
              <w:t>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F5" w:rsidRPr="00F23B86" w:rsidRDefault="00257EDE" w:rsidP="005469BE">
            <w:pPr>
              <w:spacing w:before="40" w:line="180" w:lineRule="exact"/>
              <w:jc w:val="center"/>
            </w:pPr>
            <w:r w:rsidRPr="00257EDE">
              <w:rPr>
                <w:sz w:val="20"/>
              </w:rPr>
              <w:t>с 1-го рабочего дня по 31 января после отчетного периода</w:t>
            </w:r>
          </w:p>
        </w:tc>
        <w:tc>
          <w:tcPr>
            <w:tcW w:w="202" w:type="dxa"/>
          </w:tcPr>
          <w:p w:rsidR="008C17F5" w:rsidRPr="00F23B86" w:rsidRDefault="008C17F5" w:rsidP="008C17F5">
            <w:pPr>
              <w:spacing w:line="180" w:lineRule="exact"/>
              <w:rPr>
                <w:sz w:val="20"/>
              </w:rPr>
            </w:pPr>
          </w:p>
        </w:tc>
        <w:tc>
          <w:tcPr>
            <w:tcW w:w="3340" w:type="dxa"/>
          </w:tcPr>
          <w:p w:rsidR="008C17F5" w:rsidRPr="00F23B86" w:rsidRDefault="008C17F5" w:rsidP="008C17F5">
            <w:pPr>
              <w:spacing w:before="80"/>
              <w:jc w:val="center"/>
              <w:rPr>
                <w:sz w:val="20"/>
              </w:rPr>
            </w:pPr>
            <w:r w:rsidRPr="00F23B86">
              <w:rPr>
                <w:sz w:val="20"/>
              </w:rPr>
              <w:t>Приказ Росстата:</w:t>
            </w:r>
            <w:r w:rsidRPr="00F23B86">
              <w:rPr>
                <w:sz w:val="20"/>
              </w:rPr>
              <w:br/>
              <w:t>Об утверждении формы</w:t>
            </w:r>
          </w:p>
          <w:p w:rsidR="008C17F5" w:rsidRPr="00F23B86" w:rsidRDefault="00F65B85" w:rsidP="00F65B85">
            <w:pPr>
              <w:rPr>
                <w:sz w:val="20"/>
              </w:rPr>
            </w:pPr>
            <w:r w:rsidRPr="00F23B86">
              <w:rPr>
                <w:sz w:val="20"/>
                <w:lang w:val="en-US"/>
              </w:rPr>
              <w:t xml:space="preserve">               </w:t>
            </w:r>
            <w:r w:rsidR="008C17F5" w:rsidRPr="00F23B86">
              <w:rPr>
                <w:sz w:val="20"/>
              </w:rPr>
              <w:t>от</w:t>
            </w:r>
            <w:r w:rsidR="00AD39E6" w:rsidRPr="00F23B86">
              <w:rPr>
                <w:sz w:val="20"/>
              </w:rPr>
              <w:t xml:space="preserve"> </w:t>
            </w:r>
            <w:r w:rsidR="006F5FD6">
              <w:rPr>
                <w:sz w:val="20"/>
              </w:rPr>
              <w:t>31.07.2023</w:t>
            </w:r>
            <w:r w:rsidR="00D96601" w:rsidRPr="00F23B86">
              <w:rPr>
                <w:sz w:val="20"/>
              </w:rPr>
              <w:t xml:space="preserve"> </w:t>
            </w:r>
            <w:r w:rsidR="008C17F5" w:rsidRPr="00F23B86">
              <w:rPr>
                <w:sz w:val="20"/>
              </w:rPr>
              <w:t xml:space="preserve">№ </w:t>
            </w:r>
            <w:r w:rsidR="006F5FD6">
              <w:rPr>
                <w:sz w:val="20"/>
              </w:rPr>
              <w:t>360</w:t>
            </w:r>
          </w:p>
          <w:p w:rsidR="008C17F5" w:rsidRPr="00F23B86" w:rsidRDefault="008C17F5" w:rsidP="008C17F5">
            <w:pPr>
              <w:jc w:val="center"/>
              <w:rPr>
                <w:sz w:val="20"/>
              </w:rPr>
            </w:pPr>
            <w:r w:rsidRPr="00F23B86">
              <w:rPr>
                <w:sz w:val="20"/>
              </w:rPr>
              <w:t>О внесении изменений (при наличии)</w:t>
            </w:r>
          </w:p>
          <w:p w:rsidR="008C17F5" w:rsidRPr="00F23B86" w:rsidRDefault="008C17F5" w:rsidP="008C17F5">
            <w:pPr>
              <w:jc w:val="center"/>
              <w:rPr>
                <w:sz w:val="20"/>
              </w:rPr>
            </w:pPr>
            <w:r w:rsidRPr="00F23B86">
              <w:rPr>
                <w:sz w:val="20"/>
              </w:rPr>
              <w:t xml:space="preserve">от </w:t>
            </w:r>
            <w:r w:rsidR="00A44672" w:rsidRPr="00F23B86">
              <w:rPr>
                <w:sz w:val="20"/>
              </w:rPr>
              <w:t>__________</w:t>
            </w:r>
            <w:r w:rsidRPr="00F23B86">
              <w:rPr>
                <w:sz w:val="20"/>
              </w:rPr>
              <w:t xml:space="preserve">№ </w:t>
            </w:r>
            <w:r w:rsidR="00A44672" w:rsidRPr="00F23B86">
              <w:rPr>
                <w:sz w:val="20"/>
              </w:rPr>
              <w:t>___</w:t>
            </w:r>
          </w:p>
          <w:p w:rsidR="008C17F5" w:rsidRPr="00F23B86" w:rsidRDefault="008C17F5" w:rsidP="008C17F5">
            <w:pPr>
              <w:jc w:val="center"/>
              <w:rPr>
                <w:sz w:val="20"/>
              </w:rPr>
            </w:pPr>
            <w:r w:rsidRPr="00F23B86">
              <w:rPr>
                <w:sz w:val="20"/>
              </w:rPr>
              <w:t>от _________ № ___</w:t>
            </w:r>
          </w:p>
          <w:p w:rsidR="008C17F5" w:rsidRPr="00F23B86" w:rsidRDefault="008C17F5" w:rsidP="008C17F5">
            <w:pPr>
              <w:jc w:val="center"/>
              <w:rPr>
                <w:sz w:val="20"/>
              </w:rPr>
            </w:pPr>
          </w:p>
          <w:p w:rsidR="008C17F5" w:rsidRPr="00F23B86" w:rsidRDefault="008C17F5" w:rsidP="008C17F5">
            <w:pPr>
              <w:jc w:val="center"/>
              <w:rPr>
                <w:sz w:val="20"/>
              </w:rPr>
            </w:pPr>
            <w:r w:rsidRPr="00F23B86">
              <w:rPr>
                <w:sz w:val="20"/>
              </w:rPr>
              <w:t>Годовая</w:t>
            </w:r>
          </w:p>
        </w:tc>
      </w:tr>
    </w:tbl>
    <w:p w:rsidR="008C17F5" w:rsidRPr="00F23B86" w:rsidRDefault="008C17F5" w:rsidP="008C17F5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678"/>
        <w:gridCol w:w="4111"/>
        <w:gridCol w:w="4110"/>
      </w:tblGrid>
      <w:tr w:rsidR="008C17F5" w:rsidRPr="00F23B86" w:rsidTr="008C17F5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F5" w:rsidRPr="00F23B86" w:rsidRDefault="008C17F5" w:rsidP="008C17F5">
            <w:pPr>
              <w:spacing w:before="120" w:after="80" w:line="160" w:lineRule="exact"/>
              <w:rPr>
                <w:sz w:val="20"/>
              </w:rPr>
            </w:pPr>
            <w:r w:rsidRPr="00F23B86">
              <w:rPr>
                <w:b/>
                <w:sz w:val="20"/>
              </w:rPr>
              <w:t>Наименование отчитывающейся организации</w:t>
            </w:r>
            <w:r w:rsidRPr="00F23B86">
              <w:rPr>
                <w:sz w:val="20"/>
              </w:rPr>
              <w:t xml:space="preserve"> ___________________________________________________________________________________________________</w:t>
            </w:r>
          </w:p>
        </w:tc>
      </w:tr>
      <w:tr w:rsidR="008C17F5" w:rsidRPr="00F23B86" w:rsidTr="008C17F5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F5" w:rsidRPr="00F23B86" w:rsidRDefault="008C17F5" w:rsidP="008C17F5">
            <w:pPr>
              <w:spacing w:before="120" w:after="80" w:line="160" w:lineRule="exact"/>
              <w:rPr>
                <w:sz w:val="20"/>
              </w:rPr>
            </w:pPr>
            <w:r w:rsidRPr="00F23B86">
              <w:rPr>
                <w:b/>
                <w:sz w:val="20"/>
              </w:rPr>
              <w:t>Почтовый адрес</w:t>
            </w:r>
            <w:r w:rsidRPr="00F23B86">
              <w:rPr>
                <w:sz w:val="20"/>
              </w:rPr>
              <w:t xml:space="preserve"> ______________________________________________________________________________________________________________________________</w:t>
            </w:r>
          </w:p>
        </w:tc>
      </w:tr>
      <w:tr w:rsidR="008C17F5" w:rsidRPr="00F23B86" w:rsidTr="008C17F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C17F5" w:rsidRPr="00F23B86" w:rsidRDefault="008C17F5" w:rsidP="008C17F5">
            <w:pPr>
              <w:spacing w:before="240" w:line="16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C17F5" w:rsidRPr="00F23B86" w:rsidRDefault="008C17F5" w:rsidP="008C17F5">
            <w:pPr>
              <w:spacing w:before="120" w:after="120" w:line="16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>Код</w:t>
            </w:r>
          </w:p>
        </w:tc>
      </w:tr>
      <w:tr w:rsidR="008C17F5" w:rsidRPr="00F23B86" w:rsidTr="008C17F5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F5" w:rsidRPr="00F23B86" w:rsidRDefault="008C17F5" w:rsidP="008C17F5">
            <w:pPr>
              <w:spacing w:line="20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 xml:space="preserve">формы </w:t>
            </w:r>
          </w:p>
          <w:p w:rsidR="008C17F5" w:rsidRPr="00F23B86" w:rsidRDefault="008C17F5" w:rsidP="008C17F5">
            <w:pPr>
              <w:spacing w:line="20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>по ОКУД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F5" w:rsidRPr="00F23B86" w:rsidRDefault="00867863" w:rsidP="00CC41FC">
            <w:pPr>
              <w:spacing w:line="20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>отчитывающейся организации по ОКПО</w:t>
            </w:r>
            <w:r w:rsidRPr="00F23B86">
              <w:rPr>
                <w:sz w:val="20"/>
              </w:rPr>
              <w:br/>
              <w:t>(для обособленного подразделения и головного подразделения юридического лица – идентификационный номер)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7F5" w:rsidRPr="00F23B86" w:rsidRDefault="008C17F5" w:rsidP="008C17F5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7F5" w:rsidRPr="00F23B86" w:rsidRDefault="008C17F5" w:rsidP="008C17F5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8C17F5" w:rsidRPr="00F23B86" w:rsidTr="008C17F5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17F5" w:rsidRPr="00F23B86" w:rsidRDefault="008C17F5" w:rsidP="008C17F5">
            <w:pPr>
              <w:jc w:val="center"/>
              <w:rPr>
                <w:sz w:val="20"/>
              </w:rPr>
            </w:pPr>
            <w:r w:rsidRPr="00F23B86">
              <w:rPr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C17F5" w:rsidRPr="00F23B86" w:rsidRDefault="008C17F5" w:rsidP="008C17F5">
            <w:pPr>
              <w:jc w:val="center"/>
              <w:rPr>
                <w:sz w:val="20"/>
              </w:rPr>
            </w:pPr>
            <w:r w:rsidRPr="00F23B86">
              <w:rPr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17F5" w:rsidRPr="00F23B86" w:rsidRDefault="008C17F5" w:rsidP="008C17F5">
            <w:pPr>
              <w:jc w:val="center"/>
              <w:rPr>
                <w:sz w:val="20"/>
              </w:rPr>
            </w:pPr>
            <w:r w:rsidRPr="00F23B86">
              <w:rPr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17F5" w:rsidRPr="00F23B86" w:rsidRDefault="008C17F5" w:rsidP="008C17F5">
            <w:pPr>
              <w:jc w:val="center"/>
              <w:rPr>
                <w:sz w:val="20"/>
                <w:lang w:val="en-US"/>
              </w:rPr>
            </w:pPr>
            <w:r w:rsidRPr="00F23B86">
              <w:rPr>
                <w:sz w:val="20"/>
                <w:lang w:val="en-US"/>
              </w:rPr>
              <w:t>4</w:t>
            </w:r>
          </w:p>
        </w:tc>
      </w:tr>
      <w:tr w:rsidR="008C17F5" w:rsidRPr="00F23B86" w:rsidTr="008C17F5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17F5" w:rsidRPr="00F23B86" w:rsidRDefault="008C17F5" w:rsidP="008C17F5">
            <w:pPr>
              <w:jc w:val="center"/>
              <w:rPr>
                <w:sz w:val="20"/>
              </w:rPr>
            </w:pPr>
            <w:r w:rsidRPr="00F23B86">
              <w:rPr>
                <w:sz w:val="20"/>
              </w:rPr>
              <w:t>0606002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7F5" w:rsidRPr="00F23B86" w:rsidRDefault="008C17F5" w:rsidP="008C17F5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7F5" w:rsidRPr="00F23B86" w:rsidRDefault="008C17F5" w:rsidP="008C17F5">
            <w:pPr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7F5" w:rsidRPr="00F23B86" w:rsidRDefault="008C17F5" w:rsidP="008C17F5">
            <w:pPr>
              <w:rPr>
                <w:sz w:val="20"/>
              </w:rPr>
            </w:pPr>
          </w:p>
        </w:tc>
      </w:tr>
    </w:tbl>
    <w:p w:rsidR="006937F4" w:rsidRPr="00F23B86" w:rsidRDefault="006937F4" w:rsidP="008C17F5">
      <w:pPr>
        <w:spacing w:line="240" w:lineRule="exact"/>
        <w:jc w:val="right"/>
        <w:rPr>
          <w:sz w:val="20"/>
        </w:rPr>
      </w:pPr>
    </w:p>
    <w:p w:rsidR="00371EEB" w:rsidRPr="00F23B86" w:rsidRDefault="00371EEB" w:rsidP="006937F4">
      <w:pPr>
        <w:spacing w:line="240" w:lineRule="exact"/>
        <w:jc w:val="center"/>
        <w:rPr>
          <w:b/>
        </w:rPr>
      </w:pPr>
    </w:p>
    <w:p w:rsidR="00371EEB" w:rsidRPr="00F23B86" w:rsidRDefault="00371EEB" w:rsidP="006937F4">
      <w:pPr>
        <w:spacing w:line="240" w:lineRule="exact"/>
        <w:jc w:val="center"/>
        <w:rPr>
          <w:b/>
        </w:rPr>
      </w:pPr>
    </w:p>
    <w:p w:rsidR="00371EEB" w:rsidRPr="00F23B86" w:rsidRDefault="00371EEB" w:rsidP="006937F4">
      <w:pPr>
        <w:spacing w:line="240" w:lineRule="exact"/>
        <w:jc w:val="center"/>
        <w:rPr>
          <w:b/>
        </w:rPr>
      </w:pPr>
    </w:p>
    <w:p w:rsidR="009D1786" w:rsidRPr="00F23B86" w:rsidRDefault="009D1786" w:rsidP="009D1786">
      <w:pPr>
        <w:spacing w:line="240" w:lineRule="exact"/>
        <w:jc w:val="center"/>
        <w:rPr>
          <w:sz w:val="20"/>
        </w:rPr>
      </w:pPr>
      <w:r w:rsidRPr="00F23B86">
        <w:rPr>
          <w:b/>
        </w:rPr>
        <w:lastRenderedPageBreak/>
        <w:t>Численность и начисленная заработная плата работников за отчетный год</w:t>
      </w:r>
    </w:p>
    <w:p w:rsidR="008C17F5" w:rsidRPr="00F23B86" w:rsidRDefault="008C17F5" w:rsidP="008C17F5">
      <w:pPr>
        <w:spacing w:line="240" w:lineRule="exact"/>
        <w:jc w:val="right"/>
        <w:rPr>
          <w:sz w:val="20"/>
        </w:rPr>
      </w:pPr>
    </w:p>
    <w:tbl>
      <w:tblPr>
        <w:tblW w:w="147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93"/>
        <w:gridCol w:w="1076"/>
        <w:gridCol w:w="1532"/>
        <w:gridCol w:w="1815"/>
        <w:gridCol w:w="1815"/>
        <w:gridCol w:w="1815"/>
        <w:gridCol w:w="2099"/>
      </w:tblGrid>
      <w:tr w:rsidR="00094A89" w:rsidRPr="00F23B86" w:rsidTr="00094A89">
        <w:trPr>
          <w:cantSplit/>
        </w:trPr>
        <w:tc>
          <w:tcPr>
            <w:tcW w:w="4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8D6" w:rsidRPr="00F23B86" w:rsidRDefault="004068D6">
            <w:pPr>
              <w:spacing w:line="20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>Наименование вида экономической</w:t>
            </w:r>
            <w:r w:rsidRPr="00F23B86">
              <w:rPr>
                <w:sz w:val="20"/>
              </w:rPr>
              <w:br/>
              <w:t xml:space="preserve"> деятельности</w:t>
            </w:r>
          </w:p>
        </w:tc>
        <w:tc>
          <w:tcPr>
            <w:tcW w:w="1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F23B86">
              <w:rPr>
                <w:sz w:val="20"/>
              </w:rPr>
              <w:t>№ строки</w:t>
            </w:r>
          </w:p>
        </w:tc>
        <w:tc>
          <w:tcPr>
            <w:tcW w:w="1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 w:rsidP="006937F4">
            <w:pPr>
              <w:spacing w:line="200" w:lineRule="exact"/>
              <w:jc w:val="center"/>
              <w:rPr>
                <w:sz w:val="20"/>
                <w:lang w:val="en-US"/>
              </w:rPr>
            </w:pPr>
            <w:r w:rsidRPr="00F23B86">
              <w:rPr>
                <w:sz w:val="20"/>
              </w:rPr>
              <w:t>Код</w:t>
            </w:r>
            <w:r w:rsidR="006937F4" w:rsidRPr="00F23B86">
              <w:rPr>
                <w:sz w:val="20"/>
              </w:rPr>
              <w:br/>
              <w:t>по</w:t>
            </w:r>
            <w:r w:rsidR="006937F4" w:rsidRPr="00F23B86">
              <w:rPr>
                <w:sz w:val="20"/>
              </w:rPr>
              <w:br/>
            </w:r>
            <w:r w:rsidRPr="00F23B86">
              <w:rPr>
                <w:sz w:val="20"/>
              </w:rPr>
              <w:t>ОКВЭД2</w:t>
            </w:r>
            <w:r w:rsidRPr="00F23B86">
              <w:rPr>
                <w:sz w:val="20"/>
                <w:vertAlign w:val="superscript"/>
              </w:rPr>
              <w:t>1</w:t>
            </w:r>
          </w:p>
        </w:tc>
        <w:tc>
          <w:tcPr>
            <w:tcW w:w="7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86" w:rsidRPr="00F23B86" w:rsidRDefault="009D1786" w:rsidP="009D1786">
            <w:pPr>
              <w:spacing w:line="20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 xml:space="preserve">Средняя численность работников, чел </w:t>
            </w:r>
          </w:p>
          <w:p w:rsidR="00AD39E6" w:rsidRPr="00F23B86" w:rsidRDefault="00AD39E6" w:rsidP="009D1786">
            <w:pPr>
              <w:spacing w:line="20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>(допускается заполнение с двумя десятичными знаками после запятой)</w:t>
            </w:r>
          </w:p>
          <w:p w:rsidR="004068D6" w:rsidRPr="00F23B86" w:rsidRDefault="004068D6" w:rsidP="00A44672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094A89" w:rsidRPr="00F23B86" w:rsidTr="00094A89">
        <w:trPr>
          <w:cantSplit/>
          <w:trHeight w:val="340"/>
        </w:trPr>
        <w:tc>
          <w:tcPr>
            <w:tcW w:w="4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8D6" w:rsidRPr="00F23B86" w:rsidRDefault="004068D6">
            <w:pPr>
              <w:rPr>
                <w:sz w:val="20"/>
              </w:rPr>
            </w:pPr>
          </w:p>
        </w:tc>
        <w:tc>
          <w:tcPr>
            <w:tcW w:w="10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8D6" w:rsidRPr="00F23B86" w:rsidRDefault="004068D6">
            <w:pPr>
              <w:rPr>
                <w:sz w:val="20"/>
              </w:rPr>
            </w:pPr>
          </w:p>
        </w:tc>
        <w:tc>
          <w:tcPr>
            <w:tcW w:w="1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8D6" w:rsidRPr="00F23B86" w:rsidRDefault="004068D6">
            <w:pPr>
              <w:rPr>
                <w:sz w:val="20"/>
              </w:rPr>
            </w:pP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 w:rsidP="006937F4">
            <w:pPr>
              <w:spacing w:line="20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 xml:space="preserve">всего </w:t>
            </w:r>
            <w:r w:rsidR="006937F4" w:rsidRPr="00F23B86">
              <w:rPr>
                <w:sz w:val="20"/>
              </w:rPr>
              <w:br/>
            </w:r>
            <w:r w:rsidRPr="00F23B86">
              <w:rPr>
                <w:sz w:val="20"/>
              </w:rPr>
              <w:t>(сумма граф</w:t>
            </w:r>
            <w:r w:rsidR="006937F4" w:rsidRPr="00F23B86">
              <w:rPr>
                <w:sz w:val="20"/>
              </w:rPr>
              <w:br/>
            </w:r>
            <w:r w:rsidRPr="00F23B86">
              <w:rPr>
                <w:sz w:val="20"/>
              </w:rPr>
              <w:t>2, 3, 4)</w:t>
            </w:r>
          </w:p>
        </w:tc>
        <w:tc>
          <w:tcPr>
            <w:tcW w:w="5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8D6" w:rsidRPr="00F23B86" w:rsidRDefault="004068D6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  <w:szCs w:val="24"/>
              </w:rPr>
              <w:t>в том числе</w:t>
            </w:r>
          </w:p>
        </w:tc>
      </w:tr>
      <w:tr w:rsidR="00094A89" w:rsidRPr="00F23B86" w:rsidTr="00094A89">
        <w:trPr>
          <w:cantSplit/>
          <w:trHeight w:val="997"/>
        </w:trPr>
        <w:tc>
          <w:tcPr>
            <w:tcW w:w="4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8D6" w:rsidRPr="00F23B86" w:rsidRDefault="004068D6">
            <w:pPr>
              <w:rPr>
                <w:sz w:val="20"/>
              </w:rPr>
            </w:pPr>
          </w:p>
        </w:tc>
        <w:tc>
          <w:tcPr>
            <w:tcW w:w="10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8D6" w:rsidRPr="00F23B86" w:rsidRDefault="004068D6">
            <w:pPr>
              <w:rPr>
                <w:sz w:val="20"/>
              </w:rPr>
            </w:pPr>
          </w:p>
        </w:tc>
        <w:tc>
          <w:tcPr>
            <w:tcW w:w="1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8D6" w:rsidRPr="00F23B86" w:rsidRDefault="004068D6">
            <w:pPr>
              <w:rPr>
                <w:sz w:val="20"/>
              </w:rPr>
            </w:pP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8D6" w:rsidRPr="00F23B86" w:rsidRDefault="004068D6">
            <w:pPr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2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>списочного соста</w:t>
            </w:r>
            <w:r w:rsidR="00A44672" w:rsidRPr="00F23B86">
              <w:rPr>
                <w:sz w:val="20"/>
              </w:rPr>
              <w:t xml:space="preserve">ва </w:t>
            </w:r>
            <w:r w:rsidR="00A44672" w:rsidRPr="00F23B86">
              <w:rPr>
                <w:sz w:val="20"/>
              </w:rPr>
              <w:br/>
              <w:t>(без внешних совместителей)</w:t>
            </w:r>
            <w:r w:rsidRPr="00F23B86">
              <w:rPr>
                <w:sz w:val="20"/>
                <w:vertAlign w:val="superscript"/>
              </w:rPr>
              <w:t>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A44672">
            <w:pPr>
              <w:spacing w:line="22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 xml:space="preserve">внешних </w:t>
            </w:r>
            <w:r w:rsidRPr="00F23B86">
              <w:rPr>
                <w:sz w:val="20"/>
              </w:rPr>
              <w:br/>
              <w:t>совместителей</w:t>
            </w:r>
            <w:r w:rsidR="004068D6" w:rsidRPr="00F23B86">
              <w:rPr>
                <w:sz w:val="20"/>
                <w:vertAlign w:val="superscript"/>
              </w:rPr>
              <w:t>3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20" w:lineRule="exact"/>
              <w:jc w:val="center"/>
              <w:rPr>
                <w:spacing w:val="-4"/>
                <w:sz w:val="20"/>
              </w:rPr>
            </w:pPr>
            <w:r w:rsidRPr="00F23B86">
              <w:rPr>
                <w:spacing w:val="-4"/>
                <w:sz w:val="20"/>
              </w:rPr>
              <w:t>выполнявших работы по договорам</w:t>
            </w:r>
            <w:r w:rsidR="00A44672" w:rsidRPr="00F23B86">
              <w:rPr>
                <w:spacing w:val="-4"/>
                <w:sz w:val="20"/>
              </w:rPr>
              <w:t xml:space="preserve"> гражданско-правового характера</w:t>
            </w:r>
            <w:r w:rsidRPr="00F23B86">
              <w:rPr>
                <w:spacing w:val="-4"/>
                <w:sz w:val="20"/>
                <w:vertAlign w:val="superscript"/>
              </w:rPr>
              <w:t>4</w:t>
            </w:r>
          </w:p>
        </w:tc>
      </w:tr>
      <w:tr w:rsidR="00094A89" w:rsidRPr="00F23B86" w:rsidTr="00094A89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</w:rPr>
              <w:t>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  <w:szCs w:val="24"/>
              </w:rPr>
              <w:t>Б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  <w:szCs w:val="24"/>
              </w:rPr>
              <w:t>В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>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>3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>4</w:t>
            </w:r>
          </w:p>
        </w:tc>
      </w:tr>
      <w:tr w:rsidR="00094A89" w:rsidRPr="00F23B86" w:rsidTr="00094A89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rPr>
                <w:sz w:val="20"/>
              </w:rPr>
            </w:pPr>
            <w:r w:rsidRPr="00F23B86">
              <w:rPr>
                <w:sz w:val="20"/>
              </w:rPr>
              <w:t>Всего (сумма строк с 02 по 10)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</w:rPr>
              <w:t>Х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>
            <w:pPr>
              <w:spacing w:line="240" w:lineRule="exact"/>
              <w:ind w:firstLine="709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>
            <w:pPr>
              <w:spacing w:line="240" w:lineRule="exact"/>
              <w:ind w:firstLine="709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>
            <w:pPr>
              <w:spacing w:line="240" w:lineRule="exact"/>
              <w:ind w:firstLine="709"/>
              <w:jc w:val="center"/>
              <w:rPr>
                <w:sz w:val="20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>
            <w:pPr>
              <w:spacing w:line="240" w:lineRule="exact"/>
              <w:ind w:firstLine="709"/>
              <w:jc w:val="center"/>
              <w:rPr>
                <w:sz w:val="20"/>
                <w:szCs w:val="24"/>
              </w:rPr>
            </w:pPr>
          </w:p>
        </w:tc>
      </w:tr>
      <w:tr w:rsidR="00094A89" w:rsidRPr="00F23B86" w:rsidTr="00094A89">
        <w:trPr>
          <w:cantSplit/>
          <w:trHeight w:val="184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ind w:left="284"/>
              <w:rPr>
                <w:sz w:val="20"/>
              </w:rPr>
            </w:pPr>
            <w:r w:rsidRPr="00F23B86">
              <w:rPr>
                <w:sz w:val="20"/>
              </w:rPr>
              <w:t>в том числе по видам деятельности: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</w:rPr>
              <w:t>02</w:t>
            </w:r>
          </w:p>
          <w:p w:rsidR="004068D6" w:rsidRPr="00F23B86" w:rsidRDefault="004068D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</w:tr>
      <w:tr w:rsidR="00094A89" w:rsidRPr="00F23B86" w:rsidTr="00094A89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>
            <w:pPr>
              <w:spacing w:line="240" w:lineRule="exact"/>
              <w:ind w:firstLine="709"/>
              <w:rPr>
                <w:sz w:val="20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</w:tr>
      <w:tr w:rsidR="00094A89" w:rsidRPr="00F23B86" w:rsidTr="00094A89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>
            <w:pPr>
              <w:spacing w:line="240" w:lineRule="exact"/>
              <w:ind w:firstLine="709"/>
              <w:rPr>
                <w:sz w:val="20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</w:tr>
      <w:tr w:rsidR="00094A89" w:rsidRPr="00F23B86" w:rsidTr="00094A89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>
            <w:pPr>
              <w:spacing w:line="240" w:lineRule="exact"/>
              <w:ind w:firstLine="709"/>
              <w:rPr>
                <w:sz w:val="20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</w:rPr>
              <w:t>05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</w:tr>
      <w:tr w:rsidR="00094A89" w:rsidRPr="00F23B86" w:rsidTr="00094A89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>
            <w:pPr>
              <w:spacing w:line="240" w:lineRule="exact"/>
              <w:ind w:firstLine="709"/>
              <w:rPr>
                <w:sz w:val="20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</w:rPr>
              <w:t>06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</w:tr>
      <w:tr w:rsidR="00094A89" w:rsidRPr="00F23B86" w:rsidTr="00094A89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>
            <w:pPr>
              <w:spacing w:line="240" w:lineRule="exact"/>
              <w:ind w:firstLine="709"/>
              <w:rPr>
                <w:sz w:val="20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</w:rPr>
              <w:t>07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</w:tr>
      <w:tr w:rsidR="00094A89" w:rsidRPr="00F23B86" w:rsidTr="00094A89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>
            <w:pPr>
              <w:spacing w:line="240" w:lineRule="exact"/>
              <w:ind w:firstLine="709"/>
              <w:rPr>
                <w:sz w:val="20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</w:rPr>
              <w:t>08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</w:tr>
      <w:tr w:rsidR="00094A89" w:rsidRPr="00F23B86" w:rsidTr="00094A89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>
            <w:pPr>
              <w:spacing w:line="240" w:lineRule="exact"/>
              <w:ind w:firstLine="709"/>
              <w:rPr>
                <w:sz w:val="20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</w:rPr>
              <w:t>09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</w:tr>
      <w:tr w:rsidR="00094A89" w:rsidRPr="00F23B86" w:rsidTr="00094A89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>
            <w:pPr>
              <w:spacing w:line="240" w:lineRule="exact"/>
              <w:ind w:firstLine="709"/>
              <w:rPr>
                <w:sz w:val="20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</w:tr>
    </w:tbl>
    <w:p w:rsidR="00094A89" w:rsidRPr="00F23B86" w:rsidRDefault="00094A89" w:rsidP="00094A89">
      <w:pPr>
        <w:tabs>
          <w:tab w:val="left" w:pos="8222"/>
        </w:tabs>
        <w:spacing w:before="60"/>
        <w:jc w:val="both"/>
        <w:rPr>
          <w:sz w:val="20"/>
        </w:rPr>
      </w:pPr>
      <w:r w:rsidRPr="00F23B86">
        <w:rPr>
          <w:sz w:val="20"/>
          <w:vertAlign w:val="superscript"/>
        </w:rPr>
        <w:t xml:space="preserve">1 </w:t>
      </w:r>
      <w:r w:rsidRPr="00F23B86">
        <w:rPr>
          <w:sz w:val="20"/>
        </w:rPr>
        <w:t xml:space="preserve">Заполняется в соответствии с группировками Общероссийского классификатора видов экономической деятельности ОК 029-2014 (КДЕС Ред. 2), приведенными </w:t>
      </w:r>
      <w:r w:rsidRPr="00F23B86">
        <w:rPr>
          <w:sz w:val="20"/>
        </w:rPr>
        <w:br/>
        <w:t>в приложении № 4 к Указаниям по заполнению форм федерального статистического наблюдения №№ П-1, П-2, П-3, П-4, П-5(м).</w:t>
      </w:r>
    </w:p>
    <w:p w:rsidR="00A44672" w:rsidRPr="00F23B86" w:rsidRDefault="00A44672" w:rsidP="00A44672">
      <w:pPr>
        <w:tabs>
          <w:tab w:val="left" w:pos="8222"/>
        </w:tabs>
        <w:jc w:val="both"/>
        <w:rPr>
          <w:sz w:val="20"/>
        </w:rPr>
      </w:pPr>
      <w:r w:rsidRPr="00F23B86">
        <w:rPr>
          <w:sz w:val="20"/>
          <w:vertAlign w:val="superscript"/>
        </w:rPr>
        <w:t>2</w:t>
      </w:r>
      <w:r w:rsidRPr="00F23B86">
        <w:rPr>
          <w:sz w:val="20"/>
        </w:rPr>
        <w:t xml:space="preserve"> Показывается среднесписочная численность работников.</w:t>
      </w:r>
    </w:p>
    <w:p w:rsidR="00A44672" w:rsidRPr="00F23B86" w:rsidRDefault="00A44672" w:rsidP="00A44672">
      <w:pPr>
        <w:jc w:val="both"/>
        <w:rPr>
          <w:sz w:val="20"/>
        </w:rPr>
      </w:pPr>
      <w:r w:rsidRPr="00F23B86">
        <w:rPr>
          <w:sz w:val="20"/>
          <w:vertAlign w:val="superscript"/>
        </w:rPr>
        <w:t>3</w:t>
      </w:r>
      <w:r w:rsidRPr="00F23B86">
        <w:rPr>
          <w:sz w:val="20"/>
        </w:rPr>
        <w:t xml:space="preserve"> Средняя численность внешних совместителей исчисляется пропорционально фактически отработанному времени.</w:t>
      </w:r>
    </w:p>
    <w:p w:rsidR="00A44672" w:rsidRPr="00F23B86" w:rsidRDefault="00A44672" w:rsidP="00A44672">
      <w:pPr>
        <w:tabs>
          <w:tab w:val="left" w:pos="708"/>
          <w:tab w:val="center" w:pos="4536"/>
          <w:tab w:val="right" w:pos="9072"/>
        </w:tabs>
        <w:jc w:val="both"/>
        <w:rPr>
          <w:sz w:val="20"/>
        </w:rPr>
      </w:pPr>
      <w:r w:rsidRPr="00F23B86">
        <w:rPr>
          <w:sz w:val="20"/>
          <w:vertAlign w:val="superscript"/>
        </w:rPr>
        <w:t xml:space="preserve">4 </w:t>
      </w:r>
      <w:r w:rsidRPr="00F23B86">
        <w:rPr>
          <w:sz w:val="20"/>
        </w:rPr>
        <w:t>Средняя численность исчисляется исходя из учета этих работников за каждый календарный день как целых единиц в течение всего срока действия договора.</w:t>
      </w:r>
    </w:p>
    <w:p w:rsidR="008C17F5" w:rsidRPr="00F23B86" w:rsidRDefault="008C17F5" w:rsidP="008C17F5">
      <w:pPr>
        <w:spacing w:line="260" w:lineRule="exact"/>
        <w:ind w:firstLine="680"/>
        <w:rPr>
          <w:sz w:val="20"/>
        </w:rPr>
      </w:pPr>
    </w:p>
    <w:p w:rsidR="004068D6" w:rsidRPr="00F23B86" w:rsidRDefault="004068D6" w:rsidP="008C17F5">
      <w:pPr>
        <w:spacing w:line="260" w:lineRule="exact"/>
        <w:ind w:firstLine="680"/>
        <w:rPr>
          <w:sz w:val="20"/>
        </w:rPr>
      </w:pPr>
    </w:p>
    <w:p w:rsidR="004068D6" w:rsidRPr="00F23B86" w:rsidRDefault="004068D6" w:rsidP="008C17F5">
      <w:pPr>
        <w:spacing w:line="260" w:lineRule="exact"/>
        <w:ind w:firstLine="680"/>
        <w:rPr>
          <w:sz w:val="20"/>
        </w:rPr>
      </w:pPr>
    </w:p>
    <w:p w:rsidR="004068D6" w:rsidRPr="00F23B86" w:rsidRDefault="004068D6" w:rsidP="008C17F5">
      <w:pPr>
        <w:spacing w:line="260" w:lineRule="exact"/>
        <w:ind w:firstLine="680"/>
        <w:rPr>
          <w:sz w:val="20"/>
        </w:rPr>
      </w:pPr>
    </w:p>
    <w:p w:rsidR="004068D6" w:rsidRPr="00F23B86" w:rsidRDefault="004068D6" w:rsidP="008C17F5">
      <w:pPr>
        <w:spacing w:line="260" w:lineRule="exact"/>
        <w:ind w:firstLine="680"/>
        <w:rPr>
          <w:sz w:val="20"/>
        </w:rPr>
      </w:pPr>
    </w:p>
    <w:p w:rsidR="004068D6" w:rsidRPr="00F23B86" w:rsidRDefault="004068D6" w:rsidP="008C17F5">
      <w:pPr>
        <w:spacing w:line="260" w:lineRule="exact"/>
        <w:ind w:firstLine="680"/>
        <w:rPr>
          <w:sz w:val="20"/>
        </w:rPr>
      </w:pPr>
    </w:p>
    <w:p w:rsidR="004068D6" w:rsidRPr="00F23B86" w:rsidRDefault="004068D6" w:rsidP="008C17F5">
      <w:pPr>
        <w:spacing w:line="260" w:lineRule="exact"/>
        <w:ind w:firstLine="680"/>
        <w:rPr>
          <w:sz w:val="20"/>
        </w:rPr>
      </w:pPr>
    </w:p>
    <w:p w:rsidR="004068D6" w:rsidRPr="00F23B86" w:rsidRDefault="004068D6" w:rsidP="008C17F5">
      <w:pPr>
        <w:spacing w:line="260" w:lineRule="exact"/>
        <w:ind w:firstLine="680"/>
        <w:rPr>
          <w:sz w:val="20"/>
        </w:rPr>
      </w:pPr>
    </w:p>
    <w:p w:rsidR="004068D6" w:rsidRPr="00F23B86" w:rsidRDefault="004068D6" w:rsidP="008C17F5">
      <w:pPr>
        <w:spacing w:line="260" w:lineRule="exact"/>
        <w:ind w:firstLine="680"/>
        <w:rPr>
          <w:sz w:val="20"/>
        </w:rPr>
      </w:pPr>
    </w:p>
    <w:p w:rsidR="004068D6" w:rsidRPr="00F23B86" w:rsidRDefault="004068D6" w:rsidP="008C17F5">
      <w:pPr>
        <w:spacing w:line="260" w:lineRule="exact"/>
        <w:ind w:firstLine="680"/>
        <w:rPr>
          <w:sz w:val="20"/>
        </w:rPr>
      </w:pPr>
    </w:p>
    <w:p w:rsidR="004068D6" w:rsidRPr="00F23B86" w:rsidRDefault="004068D6" w:rsidP="008C17F5">
      <w:pPr>
        <w:spacing w:line="260" w:lineRule="exact"/>
        <w:ind w:firstLine="680"/>
        <w:rPr>
          <w:sz w:val="20"/>
        </w:rPr>
      </w:pPr>
    </w:p>
    <w:tbl>
      <w:tblPr>
        <w:tblW w:w="12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2"/>
        <w:gridCol w:w="1985"/>
        <w:gridCol w:w="1984"/>
        <w:gridCol w:w="1984"/>
        <w:gridCol w:w="2382"/>
        <w:gridCol w:w="2268"/>
      </w:tblGrid>
      <w:tr w:rsidR="004068D6" w:rsidRPr="00F23B86" w:rsidTr="004068D6">
        <w:trPr>
          <w:cantSplit/>
          <w:jc w:val="center"/>
        </w:trPr>
        <w:tc>
          <w:tcPr>
            <w:tcW w:w="20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8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E6" w:rsidRPr="00F23B86" w:rsidRDefault="009D1786" w:rsidP="00A44672">
            <w:pPr>
              <w:spacing w:line="20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 xml:space="preserve">Фонд начисленной заработной платы, тыс руб </w:t>
            </w:r>
          </w:p>
          <w:p w:rsidR="004068D6" w:rsidRPr="00F23B86" w:rsidRDefault="00AD39E6" w:rsidP="00AD39E6">
            <w:pPr>
              <w:spacing w:line="24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>(с одним десятичным знаком после запятой)</w:t>
            </w:r>
            <w:r w:rsidR="009D1786" w:rsidRPr="00F23B86">
              <w:rPr>
                <w:sz w:val="20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9D1786" w:rsidP="00626B99">
            <w:pPr>
              <w:spacing w:line="20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>Выплаты</w:t>
            </w:r>
            <w:r w:rsidRPr="00F23B86">
              <w:rPr>
                <w:sz w:val="20"/>
              </w:rPr>
              <w:br/>
              <w:t xml:space="preserve">социального характера работникам </w:t>
            </w:r>
            <w:r w:rsidRPr="00F23B86">
              <w:rPr>
                <w:sz w:val="20"/>
              </w:rPr>
              <w:sym w:font="Symbol" w:char="F02D"/>
            </w:r>
            <w:r w:rsidRPr="00F23B86">
              <w:rPr>
                <w:sz w:val="20"/>
              </w:rPr>
              <w:t xml:space="preserve"> всего,</w:t>
            </w:r>
            <w:r w:rsidRPr="00F23B86">
              <w:rPr>
                <w:sz w:val="20"/>
              </w:rPr>
              <w:br/>
              <w:t>тыс руб</w:t>
            </w:r>
          </w:p>
          <w:p w:rsidR="00AD39E6" w:rsidRPr="00F23B86" w:rsidRDefault="00AD39E6" w:rsidP="00AD39E6">
            <w:pPr>
              <w:spacing w:line="24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>(с одним десятичным знаком после запятой)</w:t>
            </w:r>
          </w:p>
        </w:tc>
      </w:tr>
      <w:tr w:rsidR="004068D6" w:rsidRPr="00F23B86" w:rsidTr="004068D6">
        <w:trPr>
          <w:cantSplit/>
          <w:trHeight w:val="340"/>
          <w:jc w:val="center"/>
        </w:trPr>
        <w:tc>
          <w:tcPr>
            <w:tcW w:w="2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8D6" w:rsidRPr="00F23B86" w:rsidRDefault="004068D6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 w:rsidP="00626B99">
            <w:pPr>
              <w:spacing w:line="20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>всего</w:t>
            </w:r>
            <w:r w:rsidR="00626B99" w:rsidRPr="00F23B86">
              <w:rPr>
                <w:sz w:val="20"/>
              </w:rPr>
              <w:br/>
            </w:r>
            <w:r w:rsidRPr="00F23B86">
              <w:rPr>
                <w:sz w:val="20"/>
              </w:rPr>
              <w:t xml:space="preserve">(сумма граф </w:t>
            </w:r>
            <w:r w:rsidR="00626B99" w:rsidRPr="00F23B86">
              <w:rPr>
                <w:sz w:val="20"/>
                <w:lang w:val="en-US"/>
              </w:rPr>
              <w:br/>
            </w:r>
            <w:r w:rsidRPr="00F23B86">
              <w:rPr>
                <w:sz w:val="20"/>
              </w:rPr>
              <w:t>6, 7, 8)</w:t>
            </w:r>
          </w:p>
        </w:tc>
        <w:tc>
          <w:tcPr>
            <w:tcW w:w="6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8D6" w:rsidRPr="00F23B86" w:rsidRDefault="004068D6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  <w:szCs w:val="24"/>
              </w:rPr>
              <w:t>в том числе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8D6" w:rsidRPr="00F23B86" w:rsidRDefault="004068D6">
            <w:pPr>
              <w:rPr>
                <w:sz w:val="20"/>
              </w:rPr>
            </w:pPr>
          </w:p>
        </w:tc>
      </w:tr>
      <w:tr w:rsidR="004068D6" w:rsidRPr="00F23B86" w:rsidTr="004068D6">
        <w:trPr>
          <w:cantSplit/>
          <w:trHeight w:val="997"/>
          <w:jc w:val="center"/>
        </w:trPr>
        <w:tc>
          <w:tcPr>
            <w:tcW w:w="2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8D6" w:rsidRPr="00F23B86" w:rsidRDefault="004068D6">
            <w:pPr>
              <w:rPr>
                <w:sz w:val="20"/>
              </w:rPr>
            </w:pPr>
          </w:p>
        </w:tc>
        <w:tc>
          <w:tcPr>
            <w:tcW w:w="8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8D6" w:rsidRPr="00F23B86" w:rsidRDefault="004068D6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0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>работникам списочного состава (без внешних совместителей)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0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>внешним</w:t>
            </w:r>
            <w:r w:rsidRPr="00F23B86">
              <w:rPr>
                <w:noProof/>
                <w:sz w:val="20"/>
              </w:rPr>
              <w:t xml:space="preserve"> </w:t>
            </w:r>
            <w:r w:rsidRPr="00F23B86">
              <w:rPr>
                <w:sz w:val="20"/>
              </w:rPr>
              <w:t>совместителям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 w:rsidP="00626B99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  <w:szCs w:val="24"/>
              </w:rPr>
              <w:t>работникам, выполнявшим работы</w:t>
            </w:r>
            <w:r w:rsidR="00626B99" w:rsidRPr="00F23B86">
              <w:rPr>
                <w:sz w:val="20"/>
                <w:szCs w:val="24"/>
              </w:rPr>
              <w:br/>
            </w:r>
            <w:r w:rsidRPr="00F23B86">
              <w:rPr>
                <w:sz w:val="20"/>
                <w:szCs w:val="24"/>
              </w:rPr>
              <w:t>по договорам гражданско-правового характера и другим лицам несписочного состава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8D6" w:rsidRPr="00F23B86" w:rsidRDefault="004068D6">
            <w:pPr>
              <w:rPr>
                <w:sz w:val="20"/>
              </w:rPr>
            </w:pPr>
          </w:p>
        </w:tc>
      </w:tr>
      <w:tr w:rsidR="004068D6" w:rsidRPr="00F23B86" w:rsidTr="004068D6">
        <w:trPr>
          <w:cantSplit/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>7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</w:rPr>
            </w:pPr>
            <w:r w:rsidRPr="00F23B86"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8D6" w:rsidRPr="00F23B86" w:rsidRDefault="004068D6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</w:rPr>
              <w:t>9</w:t>
            </w:r>
          </w:p>
        </w:tc>
      </w:tr>
      <w:tr w:rsidR="004068D6" w:rsidRPr="00F23B86" w:rsidTr="004068D6">
        <w:trPr>
          <w:cantSplit/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</w:tr>
      <w:tr w:rsidR="004068D6" w:rsidRPr="00F23B86" w:rsidTr="004068D6">
        <w:trPr>
          <w:cantSplit/>
          <w:trHeight w:val="184"/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  <w:p w:rsidR="00AD39E6" w:rsidRPr="00F23B86" w:rsidRDefault="00AD39E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</w:tr>
      <w:tr w:rsidR="004068D6" w:rsidRPr="00F23B86" w:rsidTr="004068D6">
        <w:trPr>
          <w:cantSplit/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</w:tr>
      <w:tr w:rsidR="004068D6" w:rsidRPr="00F23B86" w:rsidTr="004068D6">
        <w:trPr>
          <w:cantSplit/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</w:tr>
      <w:tr w:rsidR="004068D6" w:rsidRPr="00F23B86" w:rsidTr="004068D6">
        <w:trPr>
          <w:cantSplit/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</w:tr>
      <w:tr w:rsidR="004068D6" w:rsidRPr="00F23B86" w:rsidTr="004068D6">
        <w:trPr>
          <w:cantSplit/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</w:tr>
      <w:tr w:rsidR="004068D6" w:rsidRPr="00F23B86" w:rsidTr="004068D6">
        <w:trPr>
          <w:cantSplit/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</w:tr>
      <w:tr w:rsidR="004068D6" w:rsidRPr="00F23B86" w:rsidTr="004068D6">
        <w:trPr>
          <w:cantSplit/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</w:tr>
      <w:tr w:rsidR="004068D6" w:rsidRPr="00F23B86" w:rsidTr="004068D6">
        <w:trPr>
          <w:cantSplit/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</w:tr>
      <w:tr w:rsidR="004068D6" w:rsidRPr="00F23B86" w:rsidTr="004068D6">
        <w:trPr>
          <w:cantSplit/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D6" w:rsidRPr="00F23B86" w:rsidRDefault="004068D6" w:rsidP="008E7696">
            <w:pPr>
              <w:spacing w:line="240" w:lineRule="exact"/>
              <w:jc w:val="center"/>
              <w:rPr>
                <w:sz w:val="20"/>
                <w:szCs w:val="24"/>
              </w:rPr>
            </w:pPr>
          </w:p>
        </w:tc>
      </w:tr>
    </w:tbl>
    <w:p w:rsidR="004068D6" w:rsidRPr="00F23B86" w:rsidRDefault="004068D6" w:rsidP="008C17F5">
      <w:pPr>
        <w:spacing w:line="260" w:lineRule="exact"/>
        <w:ind w:firstLine="680"/>
        <w:rPr>
          <w:sz w:val="20"/>
          <w:lang w:val="en-US"/>
        </w:rPr>
      </w:pPr>
    </w:p>
    <w:p w:rsidR="004068D6" w:rsidRPr="00F23B86" w:rsidRDefault="004068D6" w:rsidP="008C17F5">
      <w:pPr>
        <w:spacing w:line="260" w:lineRule="exact"/>
        <w:ind w:firstLine="680"/>
        <w:rPr>
          <w:sz w:val="20"/>
          <w:lang w:val="en-US"/>
        </w:rPr>
      </w:pP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4252"/>
        <w:gridCol w:w="2410"/>
        <w:gridCol w:w="283"/>
        <w:gridCol w:w="2520"/>
        <w:gridCol w:w="174"/>
        <w:gridCol w:w="283"/>
        <w:gridCol w:w="2410"/>
        <w:gridCol w:w="174"/>
      </w:tblGrid>
      <w:tr w:rsidR="004068D6" w:rsidRPr="00F23B86" w:rsidTr="004068D6">
        <w:trPr>
          <w:gridAfter w:val="1"/>
          <w:wAfter w:w="174" w:type="dxa"/>
          <w:cantSplit/>
          <w:tblHeader/>
        </w:trPr>
        <w:tc>
          <w:tcPr>
            <w:tcW w:w="4252" w:type="dxa"/>
            <w:hideMark/>
          </w:tcPr>
          <w:p w:rsidR="004068D6" w:rsidRPr="00F23B86" w:rsidRDefault="004068D6" w:rsidP="00AD39E6">
            <w:pPr>
              <w:spacing w:line="200" w:lineRule="exact"/>
              <w:jc w:val="both"/>
              <w:rPr>
                <w:sz w:val="20"/>
                <w:szCs w:val="24"/>
              </w:rPr>
            </w:pPr>
            <w:r w:rsidRPr="00F23B86">
              <w:rPr>
                <w:sz w:val="20"/>
                <w:szCs w:val="24"/>
              </w:rPr>
              <w:t xml:space="preserve">Должностное лицо, ответственное </w:t>
            </w:r>
            <w:r w:rsidR="00A44672" w:rsidRPr="00F23B86">
              <w:rPr>
                <w:sz w:val="20"/>
                <w:szCs w:val="24"/>
              </w:rPr>
              <w:br/>
            </w:r>
            <w:r w:rsidRPr="00F23B86">
              <w:rPr>
                <w:sz w:val="20"/>
                <w:szCs w:val="24"/>
              </w:rPr>
              <w:t>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213" w:type="dxa"/>
            <w:gridSpan w:val="3"/>
          </w:tcPr>
          <w:p w:rsidR="004068D6" w:rsidRPr="00F23B86" w:rsidRDefault="004068D6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867" w:type="dxa"/>
            <w:gridSpan w:val="3"/>
          </w:tcPr>
          <w:p w:rsidR="004068D6" w:rsidRPr="00F23B86" w:rsidRDefault="004068D6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4068D6" w:rsidRPr="00F23B86" w:rsidTr="004068D6">
        <w:trPr>
          <w:cantSplit/>
          <w:tblHeader/>
        </w:trPr>
        <w:tc>
          <w:tcPr>
            <w:tcW w:w="4252" w:type="dxa"/>
          </w:tcPr>
          <w:p w:rsidR="004068D6" w:rsidRPr="00F23B86" w:rsidRDefault="004068D6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8D6" w:rsidRPr="00F23B86" w:rsidRDefault="004068D6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  <w:szCs w:val="24"/>
              </w:rPr>
              <w:t>(должность)</w:t>
            </w:r>
          </w:p>
          <w:p w:rsidR="004068D6" w:rsidRPr="00F23B86" w:rsidRDefault="004068D6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4068D6" w:rsidRPr="00F23B86" w:rsidRDefault="004068D6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8D6" w:rsidRPr="00F23B86" w:rsidRDefault="004068D6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  <w:szCs w:val="24"/>
              </w:rPr>
              <w:t>(Ф.И.О.)</w:t>
            </w:r>
          </w:p>
          <w:p w:rsidR="004068D6" w:rsidRPr="00F23B86" w:rsidRDefault="004068D6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4068D6" w:rsidRPr="00F23B86" w:rsidRDefault="004068D6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68D6" w:rsidRPr="00F23B86" w:rsidRDefault="004068D6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  <w:szCs w:val="24"/>
              </w:rPr>
              <w:t>(подпись)</w:t>
            </w:r>
          </w:p>
        </w:tc>
      </w:tr>
      <w:tr w:rsidR="004068D6" w:rsidRPr="00F23B86" w:rsidTr="004068D6">
        <w:trPr>
          <w:cantSplit/>
          <w:trHeight w:val="235"/>
          <w:tblHeader/>
        </w:trPr>
        <w:tc>
          <w:tcPr>
            <w:tcW w:w="4252" w:type="dxa"/>
          </w:tcPr>
          <w:p w:rsidR="004068D6" w:rsidRPr="00F23B86" w:rsidRDefault="004068D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4068D6" w:rsidRPr="00F23B86" w:rsidRDefault="004068D6">
            <w:pPr>
              <w:jc w:val="both"/>
              <w:rPr>
                <w:sz w:val="20"/>
                <w:szCs w:val="24"/>
              </w:rPr>
            </w:pPr>
            <w:r w:rsidRPr="00F23B86">
              <w:rPr>
                <w:sz w:val="20"/>
                <w:szCs w:val="24"/>
              </w:rPr>
              <w:t>_____________________</w:t>
            </w:r>
          </w:p>
        </w:tc>
        <w:tc>
          <w:tcPr>
            <w:tcW w:w="283" w:type="dxa"/>
          </w:tcPr>
          <w:p w:rsidR="004068D6" w:rsidRPr="00F23B86" w:rsidRDefault="004068D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4068D6" w:rsidRPr="00F23B86" w:rsidRDefault="004068D6">
            <w:pPr>
              <w:jc w:val="both"/>
              <w:rPr>
                <w:sz w:val="20"/>
                <w:szCs w:val="24"/>
              </w:rPr>
            </w:pPr>
            <w:r w:rsidRPr="00F23B86">
              <w:rPr>
                <w:sz w:val="20"/>
                <w:szCs w:val="24"/>
                <w:lang w:val="en-US"/>
              </w:rPr>
              <w:t>E</w:t>
            </w:r>
            <w:r w:rsidRPr="00F23B86">
              <w:rPr>
                <w:sz w:val="20"/>
                <w:szCs w:val="24"/>
              </w:rPr>
              <w:t>-</w:t>
            </w:r>
            <w:r w:rsidRPr="00F23B86">
              <w:rPr>
                <w:sz w:val="20"/>
                <w:szCs w:val="24"/>
                <w:lang w:val="en-US"/>
              </w:rPr>
              <w:t>mail</w:t>
            </w:r>
            <w:r w:rsidR="00867863" w:rsidRPr="00F23B86">
              <w:rPr>
                <w:sz w:val="20"/>
                <w:szCs w:val="24"/>
                <w:vertAlign w:val="superscript"/>
              </w:rPr>
              <w:t>1</w:t>
            </w:r>
            <w:r w:rsidR="00A44672" w:rsidRPr="00F23B86">
              <w:rPr>
                <w:sz w:val="20"/>
                <w:szCs w:val="24"/>
              </w:rPr>
              <w:t>: _________________</w:t>
            </w:r>
          </w:p>
        </w:tc>
        <w:tc>
          <w:tcPr>
            <w:tcW w:w="283" w:type="dxa"/>
          </w:tcPr>
          <w:p w:rsidR="004068D6" w:rsidRPr="00F23B86" w:rsidRDefault="004068D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4068D6" w:rsidRPr="00F23B86" w:rsidRDefault="004068D6">
            <w:pPr>
              <w:jc w:val="both"/>
              <w:rPr>
                <w:sz w:val="20"/>
                <w:szCs w:val="24"/>
              </w:rPr>
            </w:pPr>
            <w:r w:rsidRPr="00F23B86">
              <w:rPr>
                <w:sz w:val="20"/>
                <w:szCs w:val="24"/>
              </w:rPr>
              <w:t>«____» _________20__ год</w:t>
            </w:r>
          </w:p>
        </w:tc>
      </w:tr>
      <w:tr w:rsidR="004068D6" w:rsidRPr="00F23B86" w:rsidTr="004068D6">
        <w:trPr>
          <w:cantSplit/>
          <w:tblHeader/>
        </w:trPr>
        <w:tc>
          <w:tcPr>
            <w:tcW w:w="4252" w:type="dxa"/>
          </w:tcPr>
          <w:p w:rsidR="004068D6" w:rsidRPr="00F23B86" w:rsidRDefault="004068D6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4068D6" w:rsidRPr="00F23B86" w:rsidRDefault="004068D6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  <w:szCs w:val="24"/>
              </w:rPr>
              <w:t>(номер контактного телефона</w:t>
            </w:r>
            <w:r w:rsidR="00867863" w:rsidRPr="00F23B86">
              <w:rPr>
                <w:sz w:val="20"/>
                <w:szCs w:val="24"/>
                <w:vertAlign w:val="superscript"/>
              </w:rPr>
              <w:t>1</w:t>
            </w:r>
            <w:r w:rsidRPr="00F23B86">
              <w:rPr>
                <w:sz w:val="20"/>
                <w:szCs w:val="24"/>
              </w:rPr>
              <w:t>)</w:t>
            </w:r>
          </w:p>
        </w:tc>
        <w:tc>
          <w:tcPr>
            <w:tcW w:w="283" w:type="dxa"/>
          </w:tcPr>
          <w:p w:rsidR="004068D6" w:rsidRPr="00F23B86" w:rsidRDefault="004068D6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4068D6" w:rsidRPr="00F23B86" w:rsidRDefault="004068D6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4068D6" w:rsidRPr="00F23B86" w:rsidRDefault="004068D6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4068D6" w:rsidRPr="00F23B86" w:rsidRDefault="004068D6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  <w:szCs w:val="24"/>
              </w:rPr>
              <w:t xml:space="preserve"> (дата составления</w:t>
            </w:r>
          </w:p>
          <w:p w:rsidR="004068D6" w:rsidRPr="00F23B86" w:rsidRDefault="004068D6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F23B86">
              <w:rPr>
                <w:sz w:val="20"/>
                <w:szCs w:val="24"/>
              </w:rPr>
              <w:t>документа)</w:t>
            </w:r>
          </w:p>
        </w:tc>
      </w:tr>
    </w:tbl>
    <w:p w:rsidR="00AD39E6" w:rsidRPr="00F23B86" w:rsidRDefault="00AD39E6" w:rsidP="00A44672">
      <w:pPr>
        <w:pStyle w:val="af8"/>
        <w:ind w:left="0" w:firstLine="720"/>
        <w:jc w:val="both"/>
        <w:rPr>
          <w:sz w:val="22"/>
          <w:vertAlign w:val="superscript"/>
        </w:rPr>
      </w:pPr>
    </w:p>
    <w:p w:rsidR="00A44672" w:rsidRPr="00F23B86" w:rsidRDefault="00A44672" w:rsidP="00A44672">
      <w:pPr>
        <w:pStyle w:val="af8"/>
        <w:ind w:left="0" w:firstLine="720"/>
        <w:jc w:val="both"/>
        <w:rPr>
          <w:sz w:val="22"/>
          <w:vertAlign w:val="superscript"/>
        </w:rPr>
      </w:pPr>
      <w:r w:rsidRPr="00F23B86">
        <w:rPr>
          <w:sz w:val="22"/>
          <w:vertAlign w:val="superscript"/>
        </w:rPr>
        <w:t>_______________________________________</w:t>
      </w:r>
    </w:p>
    <w:p w:rsidR="00A44672" w:rsidRPr="00F23B86" w:rsidRDefault="00867863" w:rsidP="00AD39E6">
      <w:pPr>
        <w:pStyle w:val="af8"/>
        <w:spacing w:line="200" w:lineRule="exact"/>
        <w:ind w:left="0" w:firstLine="720"/>
        <w:jc w:val="both"/>
        <w:rPr>
          <w:sz w:val="20"/>
        </w:rPr>
      </w:pPr>
      <w:r w:rsidRPr="00F23B86">
        <w:rPr>
          <w:sz w:val="20"/>
          <w:vertAlign w:val="superscript"/>
        </w:rPr>
        <w:t>1</w:t>
      </w:r>
      <w:r w:rsidR="00A44672" w:rsidRPr="00F23B86">
        <w:rPr>
          <w:sz w:val="20"/>
          <w:vertAlign w:val="superscript"/>
        </w:rPr>
        <w:t xml:space="preserve"> </w:t>
      </w:r>
      <w:r w:rsidR="00A44672" w:rsidRPr="00F23B86">
        <w:rPr>
          <w:sz w:val="20"/>
        </w:rPr>
        <w:t xml:space="preserve">Используются Федеральной службой государственной статистики и ее территориальными органами для дополнительного информирования о проведении </w:t>
      </w:r>
      <w:r w:rsidR="00A44672" w:rsidRPr="00F23B86">
        <w:rPr>
          <w:sz w:val="20"/>
        </w:rPr>
        <w:br/>
        <w:t xml:space="preserve">в отношении респондента федерального статистического наблюдения по конкретным формам федерального статистического наблюдения, обязательным </w:t>
      </w:r>
      <w:r w:rsidR="00A44672" w:rsidRPr="00F23B86">
        <w:rPr>
          <w:sz w:val="20"/>
        </w:rPr>
        <w:br/>
        <w:t>для предоставления, а также для направления извещений, уведомлений, квитанций и иных юридически значимых сообщений.</w:t>
      </w:r>
    </w:p>
    <w:p w:rsidR="00A44672" w:rsidRPr="00F23B86" w:rsidRDefault="00A44672" w:rsidP="00AD39E6">
      <w:pPr>
        <w:pStyle w:val="ab"/>
        <w:spacing w:line="200" w:lineRule="exact"/>
        <w:jc w:val="both"/>
        <w:rPr>
          <w:sz w:val="20"/>
        </w:rPr>
      </w:pPr>
      <w:r w:rsidRPr="00F23B86">
        <w:rPr>
          <w:sz w:val="20"/>
        </w:rPr>
        <w:tab/>
        <w:t>В случае направления формы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связи.</w:t>
      </w:r>
    </w:p>
    <w:p w:rsidR="004068D6" w:rsidRPr="00F23B86" w:rsidRDefault="004068D6" w:rsidP="004068D6">
      <w:pPr>
        <w:pageBreakBefore/>
        <w:spacing w:line="240" w:lineRule="exact"/>
        <w:jc w:val="center"/>
        <w:rPr>
          <w:b/>
          <w:sz w:val="26"/>
        </w:rPr>
      </w:pPr>
      <w:r w:rsidRPr="00F23B86"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4068D6" w:rsidRPr="00F23B86" w:rsidRDefault="004068D6" w:rsidP="004068D6">
      <w:pPr>
        <w:spacing w:line="260" w:lineRule="exact"/>
        <w:ind w:firstLine="680"/>
        <w:jc w:val="both"/>
        <w:rPr>
          <w:noProof/>
          <w:szCs w:val="24"/>
        </w:rPr>
      </w:pPr>
      <w:r w:rsidRPr="00F23B86">
        <w:rPr>
          <w:szCs w:val="24"/>
        </w:rPr>
        <w:fldChar w:fldCharType="begin"/>
      </w:r>
      <w:r w:rsidRPr="00F23B86">
        <w:rPr>
          <w:szCs w:val="24"/>
        </w:rPr>
        <w:instrText xml:space="preserve"> INCLUDETEXT C:\\ACCESS20\\FORM\\F-0606~1\\ZONA3.DOC  \* MERGEFORMAT </w:instrText>
      </w:r>
      <w:r w:rsidRPr="00F23B86">
        <w:rPr>
          <w:szCs w:val="24"/>
        </w:rPr>
        <w:fldChar w:fldCharType="separate"/>
      </w:r>
    </w:p>
    <w:p w:rsidR="005469BE" w:rsidRPr="005469BE" w:rsidRDefault="005469BE" w:rsidP="00DE618C">
      <w:pPr>
        <w:ind w:firstLine="680"/>
        <w:jc w:val="both"/>
        <w:rPr>
          <w:szCs w:val="24"/>
        </w:rPr>
      </w:pPr>
      <w:r>
        <w:rPr>
          <w:szCs w:val="24"/>
        </w:rPr>
        <w:t>1. Пе</w:t>
      </w:r>
      <w:r w:rsidRPr="005469BE">
        <w:rPr>
          <w:szCs w:val="24"/>
        </w:rPr>
        <w:t xml:space="preserve">рвичные статистические данные (далее – данные) по форме  федерального статистического наблюдения № 1-Т «Сведения </w:t>
      </w:r>
      <w:r w:rsidRPr="005469BE">
        <w:rPr>
          <w:szCs w:val="24"/>
        </w:rPr>
        <w:br/>
        <w:t>о численности и заработной плате работников» (далее – форма) предоставляют юридические лица (кроме субъектов малого предпринимательства) всех видов экономической деятельности и форм собственности, не являющиеся респондентами по форме федерального статистического наблюдения № П-4 «Сведения о численности и заработной плате работников» в отчетном году (далее – респонденты)</w:t>
      </w:r>
      <w:r>
        <w:rPr>
          <w:szCs w:val="24"/>
        </w:rPr>
        <w:t>.</w:t>
      </w:r>
    </w:p>
    <w:p w:rsidR="0079494E" w:rsidRPr="005469BE" w:rsidRDefault="005469BE" w:rsidP="0079494E">
      <w:pPr>
        <w:ind w:firstLine="680"/>
        <w:jc w:val="both"/>
        <w:rPr>
          <w:szCs w:val="24"/>
        </w:rPr>
      </w:pPr>
      <w:r>
        <w:rPr>
          <w:szCs w:val="24"/>
        </w:rPr>
        <w:t>2. </w:t>
      </w:r>
      <w:r w:rsidR="0079494E" w:rsidRPr="005469BE">
        <w:rPr>
          <w:szCs w:val="24"/>
        </w:rPr>
        <w:t>Юридические лица предоставляют указанную форму</w:t>
      </w:r>
      <w:r w:rsidR="0079494E" w:rsidRPr="005469BE">
        <w:rPr>
          <w:szCs w:val="24"/>
          <w:lang w:val="ru-MO"/>
        </w:rPr>
        <w:t xml:space="preserve"> в территориальный орган Росстата один раз в год </w:t>
      </w:r>
      <w:r w:rsidR="0079494E" w:rsidRPr="005469BE">
        <w:rPr>
          <w:szCs w:val="24"/>
          <w:lang w:val="ru-MO"/>
        </w:rPr>
        <w:sym w:font="Symbol" w:char="F02D"/>
      </w:r>
      <w:r w:rsidR="0079494E" w:rsidRPr="005469BE">
        <w:rPr>
          <w:szCs w:val="24"/>
          <w:lang w:val="ru-MO"/>
        </w:rPr>
        <w:t xml:space="preserve"> </w:t>
      </w:r>
      <w:r w:rsidR="0079494E" w:rsidRPr="005469BE">
        <w:rPr>
          <w:szCs w:val="24"/>
        </w:rPr>
        <w:t xml:space="preserve">в срок, указанный на бланке формы. </w:t>
      </w:r>
    </w:p>
    <w:p w:rsidR="004068D6" w:rsidRPr="005469BE" w:rsidRDefault="004068D6" w:rsidP="004068D6">
      <w:pPr>
        <w:ind w:firstLine="680"/>
        <w:jc w:val="both"/>
        <w:rPr>
          <w:szCs w:val="24"/>
        </w:rPr>
      </w:pPr>
      <w:r w:rsidRPr="005469BE">
        <w:rPr>
          <w:szCs w:val="24"/>
        </w:rPr>
        <w:t>При наличии у юридического лица обособленных подразделений</w:t>
      </w:r>
      <w:r w:rsidRPr="005469BE">
        <w:rPr>
          <w:szCs w:val="24"/>
          <w:vertAlign w:val="superscript"/>
        </w:rPr>
        <w:t>1</w:t>
      </w:r>
      <w:r w:rsidRPr="005469BE">
        <w:rPr>
          <w:szCs w:val="24"/>
        </w:rPr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3C1A81" w:rsidRPr="005469BE" w:rsidRDefault="003C1A81" w:rsidP="003C1A81">
      <w:pPr>
        <w:ind w:firstLine="680"/>
        <w:jc w:val="both"/>
        <w:rPr>
          <w:szCs w:val="24"/>
        </w:rPr>
      </w:pPr>
      <w:r w:rsidRPr="005469BE">
        <w:rPr>
          <w:szCs w:val="24"/>
        </w:rPr>
        <w:t>При наличии у юридического лица обособленных подразделений, осуществляющих деятельность за пределами Российской Федерации, данные по ним в настоящую форму не включаются.</w:t>
      </w:r>
    </w:p>
    <w:p w:rsidR="00D2139F" w:rsidRPr="005469BE" w:rsidRDefault="00D2139F" w:rsidP="00D2139F">
      <w:pPr>
        <w:ind w:firstLine="680"/>
        <w:jc w:val="both"/>
        <w:rPr>
          <w:szCs w:val="24"/>
        </w:rPr>
      </w:pPr>
      <w:r w:rsidRPr="005469BE">
        <w:rPr>
          <w:szCs w:val="24"/>
        </w:rPr>
        <w:t>Форму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4068D6" w:rsidRPr="005469BE" w:rsidRDefault="004068D6" w:rsidP="004068D6">
      <w:pPr>
        <w:ind w:firstLine="680"/>
        <w:jc w:val="both"/>
        <w:rPr>
          <w:szCs w:val="24"/>
          <w:lang w:val="ru-MO"/>
        </w:rPr>
      </w:pPr>
      <w:r w:rsidRPr="005469BE">
        <w:rPr>
          <w:szCs w:val="24"/>
        </w:rPr>
        <w:t>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:rsidR="003F7334" w:rsidRPr="005469BE" w:rsidRDefault="003F7334" w:rsidP="003F7334">
      <w:pPr>
        <w:ind w:firstLine="680"/>
        <w:jc w:val="both"/>
        <w:rPr>
          <w:szCs w:val="24"/>
        </w:rPr>
      </w:pPr>
      <w:r w:rsidRPr="005469BE">
        <w:rPr>
          <w:szCs w:val="24"/>
        </w:rPr>
        <w:t xml:space="preserve">По форме за отчетный период в случае отсутствия наблюдаемого явления </w:t>
      </w:r>
      <w:r w:rsidR="00AD39E6" w:rsidRPr="005469BE">
        <w:rPr>
          <w:szCs w:val="24"/>
        </w:rPr>
        <w:t>респондент должен</w:t>
      </w:r>
      <w:r w:rsidRPr="005469BE">
        <w:rPr>
          <w:szCs w:val="24"/>
        </w:rPr>
        <w:t xml:space="preserve"> направ</w:t>
      </w:r>
      <w:r w:rsidR="00AD39E6" w:rsidRPr="005469BE">
        <w:rPr>
          <w:szCs w:val="24"/>
        </w:rPr>
        <w:t>ить</w:t>
      </w:r>
      <w:r w:rsidRPr="005469BE">
        <w:rPr>
          <w:szCs w:val="24"/>
        </w:rPr>
        <w:t xml:space="preserve"> подписанн</w:t>
      </w:r>
      <w:r w:rsidR="00AD39E6" w:rsidRPr="005469BE">
        <w:rPr>
          <w:szCs w:val="24"/>
        </w:rPr>
        <w:t>ый</w:t>
      </w:r>
      <w:r w:rsidRPr="005469BE">
        <w:rPr>
          <w:szCs w:val="24"/>
        </w:rPr>
        <w:t xml:space="preserve"> </w:t>
      </w:r>
      <w:r w:rsidRPr="005469BE">
        <w:rPr>
          <w:szCs w:val="24"/>
        </w:rPr>
        <w:br/>
        <w:t>в установленном порядке отчет по форме, незаполненн</w:t>
      </w:r>
      <w:r w:rsidR="00AD39E6" w:rsidRPr="005469BE">
        <w:rPr>
          <w:szCs w:val="24"/>
        </w:rPr>
        <w:t>ый</w:t>
      </w:r>
      <w:r w:rsidRPr="005469BE">
        <w:rPr>
          <w:szCs w:val="24"/>
        </w:rPr>
        <w:t xml:space="preserve"> значениями показателей («пусто</w:t>
      </w:r>
      <w:r w:rsidR="00AD39E6" w:rsidRPr="005469BE">
        <w:rPr>
          <w:szCs w:val="24"/>
        </w:rPr>
        <w:t>й</w:t>
      </w:r>
      <w:r w:rsidRPr="005469BE">
        <w:rPr>
          <w:szCs w:val="24"/>
        </w:rPr>
        <w:t xml:space="preserve">» отчет по форме). </w:t>
      </w:r>
    </w:p>
    <w:p w:rsidR="003F7334" w:rsidRPr="005469BE" w:rsidRDefault="003F7334" w:rsidP="003F7334">
      <w:pPr>
        <w:ind w:firstLine="680"/>
        <w:jc w:val="both"/>
        <w:rPr>
          <w:szCs w:val="24"/>
        </w:rPr>
      </w:pPr>
      <w:r w:rsidRPr="005469BE">
        <w:rPr>
          <w:szCs w:val="24"/>
        </w:rPr>
        <w:t xml:space="preserve">В представляемом отчете такого вида должен заполняться исключительно титульный раздел формы, а в остальных разделах </w:t>
      </w:r>
      <w:r w:rsidRPr="005469BE">
        <w:rPr>
          <w:szCs w:val="24"/>
        </w:rPr>
        <w:br/>
        <w:t xml:space="preserve">не должно указываться никаких значений данных, в том числе нулевых и прочерков. </w:t>
      </w:r>
    </w:p>
    <w:p w:rsidR="003F7334" w:rsidRPr="005469BE" w:rsidRDefault="003F7334" w:rsidP="003F7334">
      <w:pPr>
        <w:ind w:firstLine="680"/>
        <w:jc w:val="both"/>
        <w:rPr>
          <w:szCs w:val="24"/>
        </w:rPr>
      </w:pPr>
      <w:r w:rsidRPr="005469BE">
        <w:rPr>
          <w:szCs w:val="24"/>
        </w:rPr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:rsidR="009631DB" w:rsidRPr="005469BE" w:rsidRDefault="009631DB" w:rsidP="009631DB">
      <w:pPr>
        <w:ind w:firstLine="680"/>
        <w:jc w:val="both"/>
        <w:rPr>
          <w:szCs w:val="24"/>
        </w:rPr>
      </w:pPr>
      <w:r w:rsidRPr="005469BE">
        <w:rPr>
          <w:szCs w:val="24"/>
        </w:rPr>
        <w:t xml:space="preserve"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отчет по форме (включая данные реорганизованного юридического лица) в срок, указанный на бланке формы за период с начала отчетного года, в котором произошла реорганизация. </w:t>
      </w:r>
    </w:p>
    <w:p w:rsidR="004068D6" w:rsidRPr="005469BE" w:rsidRDefault="004068D6" w:rsidP="004068D6">
      <w:pPr>
        <w:ind w:firstLine="680"/>
        <w:jc w:val="both"/>
        <w:rPr>
          <w:szCs w:val="24"/>
        </w:rPr>
      </w:pPr>
    </w:p>
    <w:p w:rsidR="00CC41FC" w:rsidRDefault="00CC41FC" w:rsidP="004068D6">
      <w:pPr>
        <w:ind w:firstLine="680"/>
        <w:jc w:val="both"/>
        <w:rPr>
          <w:szCs w:val="24"/>
        </w:rPr>
      </w:pPr>
    </w:p>
    <w:p w:rsidR="005469BE" w:rsidRPr="005469BE" w:rsidRDefault="005469BE" w:rsidP="004068D6">
      <w:pPr>
        <w:ind w:firstLine="680"/>
        <w:jc w:val="both"/>
        <w:rPr>
          <w:szCs w:val="24"/>
        </w:rPr>
      </w:pPr>
    </w:p>
    <w:p w:rsidR="004068D6" w:rsidRPr="005469BE" w:rsidRDefault="004068D6" w:rsidP="00EC0B53">
      <w:pPr>
        <w:ind w:firstLine="680"/>
        <w:jc w:val="both"/>
        <w:rPr>
          <w:szCs w:val="24"/>
        </w:rPr>
      </w:pPr>
      <w:r w:rsidRPr="005469BE">
        <w:rPr>
          <w:szCs w:val="24"/>
        </w:rPr>
        <w:t>___________________</w:t>
      </w:r>
    </w:p>
    <w:p w:rsidR="005469BE" w:rsidRDefault="004068D6" w:rsidP="005469BE">
      <w:pPr>
        <w:ind w:firstLine="709"/>
        <w:jc w:val="both"/>
        <w:rPr>
          <w:sz w:val="20"/>
        </w:rPr>
      </w:pPr>
      <w:r w:rsidRPr="005469BE">
        <w:rPr>
          <w:sz w:val="20"/>
          <w:vertAlign w:val="superscript"/>
        </w:rPr>
        <w:t xml:space="preserve">1 </w:t>
      </w:r>
      <w:r w:rsidRPr="005469BE">
        <w:rPr>
          <w:sz w:val="20"/>
        </w:rPr>
        <w:t xml:space="preserve">Обособленное подразделение организации </w:t>
      </w:r>
      <w:r w:rsidRPr="005469BE">
        <w:rPr>
          <w:sz w:val="20"/>
        </w:rPr>
        <w:sym w:font="Symbol" w:char="F02D"/>
      </w:r>
      <w:r w:rsidRPr="005469BE">
        <w:rPr>
          <w:sz w:val="20"/>
        </w:rPr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</w:t>
      </w:r>
      <w:r w:rsidRPr="005469BE">
        <w:rPr>
          <w:sz w:val="20"/>
        </w:rPr>
        <w:br/>
        <w:t xml:space="preserve">в учредительных или иных организационно-распорядительных документах организации, и от полномочий, которыми наделяется указанное подразделение. </w:t>
      </w:r>
      <w:r w:rsidRPr="005469BE">
        <w:rPr>
          <w:sz w:val="20"/>
        </w:rPr>
        <w:br/>
        <w:t>При этом рабочее место считается стационарным, если оно создается</w:t>
      </w:r>
      <w:r w:rsidR="006B7D1A" w:rsidRPr="005469BE">
        <w:rPr>
          <w:sz w:val="20"/>
        </w:rPr>
        <w:t xml:space="preserve"> на срок бол</w:t>
      </w:r>
      <w:r w:rsidR="00094A89" w:rsidRPr="005469BE">
        <w:rPr>
          <w:sz w:val="20"/>
        </w:rPr>
        <w:t>ее одного месяца (пункт 2 статьи</w:t>
      </w:r>
      <w:r w:rsidRPr="005469BE">
        <w:rPr>
          <w:sz w:val="20"/>
        </w:rPr>
        <w:t xml:space="preserve"> 11 Налогового кодекса Российской Федерации).</w:t>
      </w:r>
    </w:p>
    <w:p w:rsidR="009631DB" w:rsidRPr="005469BE" w:rsidRDefault="005469BE" w:rsidP="009631DB">
      <w:pPr>
        <w:ind w:firstLine="709"/>
        <w:jc w:val="both"/>
        <w:rPr>
          <w:szCs w:val="24"/>
        </w:rPr>
      </w:pPr>
      <w:r>
        <w:rPr>
          <w:sz w:val="20"/>
        </w:rPr>
        <w:br w:type="page"/>
      </w:r>
      <w:r>
        <w:rPr>
          <w:szCs w:val="24"/>
        </w:rPr>
        <w:lastRenderedPageBreak/>
        <w:t>3. </w:t>
      </w:r>
      <w:r w:rsidR="009631DB" w:rsidRPr="005469BE">
        <w:rPr>
          <w:szCs w:val="24"/>
        </w:rPr>
        <w:t>Организации, в отношении которых в соответствии с Федеральным законом от 26 октября 2002 г. № 127-ФЗ «О несостоятельности (банкротстве)» (далее – Закон о банкротстве) введены процедуры, применяемые в деле о банкротстве, предоставляют данные по указанной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(</w:t>
      </w:r>
      <w:r w:rsidR="009631DB" w:rsidRPr="005469BE">
        <w:rPr>
          <w:bCs/>
          <w:szCs w:val="24"/>
        </w:rPr>
        <w:t>ЕГРЮЛ</w:t>
      </w:r>
      <w:r w:rsidR="009631DB" w:rsidRPr="005469BE">
        <w:rPr>
          <w:szCs w:val="24"/>
        </w:rPr>
        <w:t>) записи о ликвидации должника.</w:t>
      </w:r>
    </w:p>
    <w:p w:rsidR="003F7334" w:rsidRPr="005469BE" w:rsidRDefault="00AA223C" w:rsidP="003F7334">
      <w:pPr>
        <w:ind w:firstLine="680"/>
        <w:jc w:val="both"/>
        <w:rPr>
          <w:szCs w:val="24"/>
        </w:rPr>
      </w:pPr>
      <w:r w:rsidRPr="005469BE">
        <w:rPr>
          <w:szCs w:val="24"/>
        </w:rPr>
        <w:t>4</w:t>
      </w:r>
      <w:r w:rsidR="005469BE">
        <w:rPr>
          <w:szCs w:val="24"/>
        </w:rPr>
        <w:t>. </w:t>
      </w:r>
      <w:r w:rsidR="003F7334" w:rsidRPr="005469BE">
        <w:rPr>
          <w:szCs w:val="24"/>
        </w:rPr>
        <w:t xml:space="preserve"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</w:t>
      </w:r>
      <w:r w:rsidR="003F7334" w:rsidRPr="005469BE">
        <w:rPr>
          <w:szCs w:val="24"/>
        </w:rPr>
        <w:sym w:font="Symbol" w:char="F02D"/>
      </w:r>
      <w:r w:rsidR="003F7334" w:rsidRPr="005469BE">
        <w:rPr>
          <w:szCs w:val="24"/>
        </w:rPr>
        <w:t xml:space="preserve"> сокращенное наименование. На бланке формы, содержащей данные по обособленному подразделению юридического лица, указывается наименование обособленного подразделения </w:t>
      </w:r>
      <w:r w:rsidR="003F7334" w:rsidRPr="005469BE">
        <w:rPr>
          <w:szCs w:val="24"/>
        </w:rPr>
        <w:br/>
        <w:t>и юридического лица, к которому оно относится.</w:t>
      </w:r>
    </w:p>
    <w:p w:rsidR="00094A89" w:rsidRPr="005469BE" w:rsidRDefault="00094A89" w:rsidP="00094A89">
      <w:pPr>
        <w:ind w:firstLine="709"/>
        <w:jc w:val="both"/>
        <w:rPr>
          <w:bCs/>
          <w:szCs w:val="24"/>
        </w:rPr>
      </w:pPr>
      <w:r w:rsidRPr="005469BE">
        <w:rPr>
          <w:bCs/>
          <w:szCs w:val="24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</w:t>
      </w:r>
      <w:r w:rsidRPr="005469BE">
        <w:rPr>
          <w:bCs/>
          <w:szCs w:val="24"/>
        </w:rPr>
        <w:br/>
        <w:t>с юридическим адресом. Для обособленных подразделений указывается почтовый адрес с почтовым индексом.</w:t>
      </w:r>
    </w:p>
    <w:p w:rsidR="002D7AA7" w:rsidRPr="005469BE" w:rsidRDefault="002D7AA7" w:rsidP="002D7AA7">
      <w:pPr>
        <w:ind w:firstLine="680"/>
        <w:jc w:val="both"/>
      </w:pPr>
      <w:r w:rsidRPr="005469BE">
        <w:t xml:space="preserve">В кодовой части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«Интернет» по адресу: </w:t>
      </w:r>
      <w:r w:rsidRPr="005469BE">
        <w:rPr>
          <w:lang w:val="en-US"/>
        </w:rPr>
        <w:t>http</w:t>
      </w:r>
      <w:r w:rsidR="00AE62F6" w:rsidRPr="005469BE">
        <w:rPr>
          <w:lang w:val="en-US"/>
        </w:rPr>
        <w:t>s</w:t>
      </w:r>
      <w:r w:rsidRPr="005469BE">
        <w:t>://</w:t>
      </w:r>
      <w:r w:rsidRPr="005469BE">
        <w:rPr>
          <w:lang w:val="en-US"/>
        </w:rPr>
        <w:t>websbor</w:t>
      </w:r>
      <w:r w:rsidRPr="005469BE">
        <w:t>.</w:t>
      </w:r>
      <w:r w:rsidRPr="005469BE">
        <w:rPr>
          <w:lang w:val="en-US"/>
        </w:rPr>
        <w:t>gks</w:t>
      </w:r>
      <w:r w:rsidRPr="005469BE">
        <w:t>.</w:t>
      </w:r>
      <w:r w:rsidRPr="005469BE">
        <w:rPr>
          <w:lang w:val="en-US"/>
        </w:rPr>
        <w:t>ru</w:t>
      </w:r>
      <w:r w:rsidRPr="005469BE">
        <w:t>/</w:t>
      </w:r>
      <w:r w:rsidRPr="005469BE">
        <w:rPr>
          <w:lang w:val="en-US"/>
        </w:rPr>
        <w:t>online</w:t>
      </w:r>
      <w:r w:rsidRPr="005469BE">
        <w:t>/</w:t>
      </w:r>
      <w:r w:rsidRPr="005469BE">
        <w:rPr>
          <w:lang w:val="en-US"/>
        </w:rPr>
        <w:t>info</w:t>
      </w:r>
      <w:r w:rsidRPr="005469BE">
        <w:t>, отчитывающаяся организация проставляет:</w:t>
      </w:r>
    </w:p>
    <w:p w:rsidR="004068D6" w:rsidRPr="005469BE" w:rsidRDefault="004068D6" w:rsidP="004068D6">
      <w:pPr>
        <w:spacing w:line="260" w:lineRule="exact"/>
        <w:ind w:firstLine="709"/>
        <w:jc w:val="both"/>
      </w:pPr>
      <w:r w:rsidRPr="005469BE">
        <w:t xml:space="preserve">код по Общероссийскому классификатору предприятий и организаций (ОКПО) – для юридического лица, не имеющего обособленных подразделений, </w:t>
      </w:r>
    </w:p>
    <w:p w:rsidR="004068D6" w:rsidRPr="005469BE" w:rsidRDefault="004068D6" w:rsidP="004068D6">
      <w:pPr>
        <w:spacing w:line="260" w:lineRule="exact"/>
        <w:ind w:firstLine="709"/>
        <w:jc w:val="both"/>
      </w:pPr>
      <w:r w:rsidRPr="005469BE">
        <w:t>идентификационный номер – для обособленного подразделения юридического лица и для головного подразделения юридического лица.</w:t>
      </w:r>
    </w:p>
    <w:p w:rsidR="004068D6" w:rsidRPr="005469BE" w:rsidRDefault="004068D6" w:rsidP="004068D6">
      <w:pPr>
        <w:spacing w:line="260" w:lineRule="exact"/>
        <w:ind w:firstLine="709"/>
        <w:jc w:val="both"/>
      </w:pPr>
      <w:r w:rsidRPr="005469BE"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3F7334" w:rsidRPr="005469BE" w:rsidRDefault="00AA223C" w:rsidP="003F7334">
      <w:pPr>
        <w:ind w:firstLine="680"/>
        <w:jc w:val="both"/>
        <w:rPr>
          <w:szCs w:val="24"/>
        </w:rPr>
      </w:pPr>
      <w:r w:rsidRPr="005469BE">
        <w:rPr>
          <w:bCs/>
          <w:szCs w:val="24"/>
        </w:rPr>
        <w:t>5</w:t>
      </w:r>
      <w:r w:rsidR="005469BE">
        <w:rPr>
          <w:bCs/>
          <w:szCs w:val="24"/>
        </w:rPr>
        <w:t>. </w:t>
      </w:r>
      <w:r w:rsidR="003F7334" w:rsidRPr="005469BE">
        <w:rPr>
          <w:szCs w:val="24"/>
        </w:rPr>
        <w:t xml:space="preserve">Данные приводятся в целом по организации (по строке 01) и по фактическим видам экономической деятельности (по свободным строкам с 02 по 10) о численности работников, начисленной им заработной плате и выплатах социального характера за отчетный год. </w:t>
      </w:r>
    </w:p>
    <w:p w:rsidR="004068D6" w:rsidRPr="005469BE" w:rsidRDefault="00AA223C" w:rsidP="004068D6">
      <w:pPr>
        <w:ind w:firstLine="680"/>
        <w:jc w:val="both"/>
        <w:rPr>
          <w:szCs w:val="24"/>
        </w:rPr>
      </w:pPr>
      <w:r w:rsidRPr="005469BE">
        <w:rPr>
          <w:szCs w:val="24"/>
        </w:rPr>
        <w:t>6</w:t>
      </w:r>
      <w:r w:rsidR="005469BE">
        <w:rPr>
          <w:szCs w:val="24"/>
        </w:rPr>
        <w:t>. </w:t>
      </w:r>
      <w:r w:rsidR="004068D6" w:rsidRPr="005469BE">
        <w:rPr>
          <w:szCs w:val="24"/>
        </w:rPr>
        <w:t>В графе 1 показывается средняя численность работников организации, которая включает:</w:t>
      </w:r>
    </w:p>
    <w:p w:rsidR="004068D6" w:rsidRPr="005469BE" w:rsidRDefault="004068D6" w:rsidP="004068D6">
      <w:pPr>
        <w:ind w:firstLine="680"/>
        <w:jc w:val="both"/>
        <w:rPr>
          <w:szCs w:val="24"/>
        </w:rPr>
      </w:pPr>
      <w:r w:rsidRPr="005469BE">
        <w:rPr>
          <w:szCs w:val="24"/>
        </w:rPr>
        <w:t>среднесписочную численность работников (графа 2);</w:t>
      </w:r>
    </w:p>
    <w:p w:rsidR="004068D6" w:rsidRPr="005469BE" w:rsidRDefault="004068D6" w:rsidP="004068D6">
      <w:pPr>
        <w:ind w:firstLine="680"/>
        <w:jc w:val="both"/>
        <w:rPr>
          <w:szCs w:val="24"/>
        </w:rPr>
      </w:pPr>
      <w:r w:rsidRPr="005469BE">
        <w:rPr>
          <w:szCs w:val="24"/>
        </w:rPr>
        <w:t>среднюю численность внешних совместителей (графа 3);</w:t>
      </w:r>
    </w:p>
    <w:p w:rsidR="004068D6" w:rsidRPr="005469BE" w:rsidRDefault="004068D6" w:rsidP="004068D6">
      <w:pPr>
        <w:ind w:firstLine="680"/>
        <w:jc w:val="both"/>
        <w:rPr>
          <w:szCs w:val="24"/>
        </w:rPr>
      </w:pPr>
      <w:r w:rsidRPr="005469BE">
        <w:rPr>
          <w:szCs w:val="24"/>
        </w:rPr>
        <w:t>среднюю численность работников, выполнявших работы по договорам гражданско-правового характера (графа 4).</w:t>
      </w:r>
    </w:p>
    <w:p w:rsidR="004068D6" w:rsidRPr="005469BE" w:rsidRDefault="004068D6" w:rsidP="004068D6">
      <w:pPr>
        <w:ind w:firstLine="680"/>
        <w:jc w:val="both"/>
        <w:rPr>
          <w:szCs w:val="24"/>
        </w:rPr>
      </w:pPr>
      <w:r w:rsidRPr="005469BE">
        <w:rPr>
          <w:szCs w:val="24"/>
        </w:rPr>
        <w:t>Средняя численность по каждой категории работников за год определяется путем суммирования численности работников за все месяцы отчетного года и деления полученной суммы на 12.</w:t>
      </w:r>
    </w:p>
    <w:p w:rsidR="004068D6" w:rsidRPr="005469BE" w:rsidRDefault="004068D6" w:rsidP="004068D6">
      <w:pPr>
        <w:ind w:firstLine="680"/>
        <w:jc w:val="both"/>
        <w:rPr>
          <w:szCs w:val="24"/>
        </w:rPr>
      </w:pPr>
      <w:r w:rsidRPr="005469BE">
        <w:rPr>
          <w:szCs w:val="24"/>
        </w:rPr>
        <w:t xml:space="preserve"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</w:t>
      </w:r>
      <w:r w:rsidRPr="005469BE">
        <w:rPr>
          <w:szCs w:val="24"/>
        </w:rPr>
        <w:sym w:font="Symbol" w:char="F02D"/>
      </w:r>
      <w:r w:rsidRPr="005469BE">
        <w:rPr>
          <w:szCs w:val="24"/>
        </w:rPr>
        <w:t xml:space="preserve"> по 28 или 29 число), включая праздничные (нерабочие) и выходные дни, и деления полученной суммы на число календарных дней месяца. </w:t>
      </w:r>
    </w:p>
    <w:p w:rsidR="00AD39E6" w:rsidRPr="005469BE" w:rsidRDefault="004068D6" w:rsidP="004068D6">
      <w:pPr>
        <w:ind w:firstLine="680"/>
        <w:jc w:val="both"/>
        <w:rPr>
          <w:szCs w:val="24"/>
        </w:rPr>
      </w:pPr>
      <w:r w:rsidRPr="005469BE">
        <w:rPr>
          <w:szCs w:val="24"/>
        </w:rPr>
        <w:t xml:space="preserve">Средняя численность внешних совместителей за месяц определяется пропорционально отработанному времени. </w:t>
      </w:r>
    </w:p>
    <w:p w:rsidR="004068D6" w:rsidRPr="005469BE" w:rsidRDefault="004068D6" w:rsidP="00867863">
      <w:pPr>
        <w:spacing w:line="260" w:lineRule="exact"/>
        <w:ind w:firstLine="680"/>
        <w:jc w:val="both"/>
        <w:rPr>
          <w:szCs w:val="24"/>
        </w:rPr>
      </w:pPr>
      <w:r w:rsidRPr="005469BE">
        <w:rPr>
          <w:szCs w:val="24"/>
        </w:rPr>
        <w:lastRenderedPageBreak/>
        <w:t>При расчете средней численности работников, выполнявших работу по договорам гражданско-правового характера, предметом которых является выполнение работ и оказание услуг, за месяц эти работники учитываются за каждый календарный день как целые единицы в течение всего периода действия договора независимо от</w:t>
      </w:r>
      <w:r w:rsidR="00DB724F" w:rsidRPr="005469BE">
        <w:rPr>
          <w:szCs w:val="24"/>
        </w:rPr>
        <w:t xml:space="preserve"> срока выплаты вознаграждения.</w:t>
      </w:r>
    </w:p>
    <w:p w:rsidR="004068D6" w:rsidRPr="005469BE" w:rsidRDefault="00AA223C" w:rsidP="00867863">
      <w:pPr>
        <w:spacing w:line="260" w:lineRule="exact"/>
        <w:ind w:firstLine="680"/>
        <w:jc w:val="both"/>
        <w:rPr>
          <w:szCs w:val="24"/>
        </w:rPr>
      </w:pPr>
      <w:r w:rsidRPr="005469BE">
        <w:rPr>
          <w:szCs w:val="24"/>
        </w:rPr>
        <w:t>7</w:t>
      </w:r>
      <w:r w:rsidR="005469BE">
        <w:rPr>
          <w:szCs w:val="24"/>
        </w:rPr>
        <w:t>. </w:t>
      </w:r>
      <w:r w:rsidR="004068D6" w:rsidRPr="005469BE">
        <w:rPr>
          <w:szCs w:val="24"/>
        </w:rPr>
        <w:t xml:space="preserve">В фонд заработной платы (по графам 5, 6, 7, 8) включаются начисленные организациями суммы оплаты труда в денежной </w:t>
      </w:r>
      <w:r w:rsidR="004068D6" w:rsidRPr="005469BE">
        <w:rPr>
          <w:szCs w:val="24"/>
        </w:rPr>
        <w:br/>
        <w:t>и неденежной формах за отработанное и неотработанное время, компенсационные выплаты, связанные с условиями труда и режимом работы, доплаты и надбавки, премии, единовременные поощрительные выплаты, а также оплата питания и проживания, имеющая систематический характер.</w:t>
      </w:r>
    </w:p>
    <w:p w:rsidR="00AD39E6" w:rsidRPr="005469BE" w:rsidRDefault="005469BE" w:rsidP="005E2E98">
      <w:pPr>
        <w:ind w:firstLine="680"/>
        <w:jc w:val="both"/>
        <w:rPr>
          <w:szCs w:val="24"/>
        </w:rPr>
      </w:pPr>
      <w:r>
        <w:rPr>
          <w:szCs w:val="24"/>
        </w:rPr>
        <w:t>8. </w:t>
      </w:r>
      <w:r w:rsidR="00AD39E6" w:rsidRPr="005469BE">
        <w:rPr>
          <w:szCs w:val="24"/>
        </w:rPr>
        <w:t>Данные о численности и фонде заработной платы председателей товариществ собственников жилья, товариществ собственников недвижимости отражаются</w:t>
      </w:r>
      <w:r w:rsidR="00251E26">
        <w:rPr>
          <w:szCs w:val="24"/>
        </w:rPr>
        <w:t xml:space="preserve"> в соответствующих графах формы</w:t>
      </w:r>
      <w:r w:rsidR="00AD39E6" w:rsidRPr="005469BE">
        <w:rPr>
          <w:szCs w:val="24"/>
        </w:rPr>
        <w:t xml:space="preserve"> в зависимости</w:t>
      </w:r>
      <w:r w:rsidR="00DB724F" w:rsidRPr="005469BE">
        <w:rPr>
          <w:szCs w:val="24"/>
        </w:rPr>
        <w:t xml:space="preserve"> от того, какой договор (трудовой или гражданско-правового характера) с ними заключен. </w:t>
      </w:r>
    </w:p>
    <w:p w:rsidR="005E2E98" w:rsidRPr="005469BE" w:rsidRDefault="005469BE" w:rsidP="005E2E98">
      <w:pPr>
        <w:ind w:firstLine="680"/>
        <w:jc w:val="both"/>
        <w:rPr>
          <w:szCs w:val="24"/>
        </w:rPr>
      </w:pPr>
      <w:r>
        <w:rPr>
          <w:szCs w:val="24"/>
        </w:rPr>
        <w:t>9. </w:t>
      </w:r>
      <w:r w:rsidR="005E2E98" w:rsidRPr="005469BE">
        <w:rPr>
          <w:szCs w:val="24"/>
        </w:rPr>
        <w:t>В выплаты социального характера (графа 9) включаются суммы средств, связанные с предоставленными работникам социальными льготами, в частности, на лечение, отдых, проезд, трудоустройство (без пособий из государственных внебюджетных фондов), материальной помощи, предоставленной отдельным работникам по семейным обстоятельствам, оплата (компенсация) занятий спортом в клубах и секциях, и другие подобные расходы.</w:t>
      </w:r>
    </w:p>
    <w:p w:rsidR="005E2E98" w:rsidRPr="005469BE" w:rsidRDefault="005E2E98" w:rsidP="005E2E98">
      <w:pPr>
        <w:ind w:firstLine="680"/>
        <w:jc w:val="both"/>
        <w:rPr>
          <w:szCs w:val="24"/>
        </w:rPr>
      </w:pPr>
      <w:r w:rsidRPr="005469BE">
        <w:rPr>
          <w:szCs w:val="24"/>
        </w:rPr>
        <w:t xml:space="preserve">В форме, заполняемой профсоюзной организацией, в графе 9 также показываются суммы, включаемые в выплаты социального характера, выплаченные членам этой профсоюзной организации (работникам, не учитываемым в графах с 1 по 8). </w:t>
      </w:r>
    </w:p>
    <w:p w:rsidR="00867863" w:rsidRPr="005469BE" w:rsidRDefault="005469BE" w:rsidP="00867863">
      <w:pPr>
        <w:ind w:firstLine="680"/>
        <w:jc w:val="both"/>
        <w:rPr>
          <w:szCs w:val="24"/>
        </w:rPr>
      </w:pPr>
      <w:r>
        <w:rPr>
          <w:szCs w:val="24"/>
        </w:rPr>
        <w:t xml:space="preserve">10. </w:t>
      </w:r>
      <w:r w:rsidR="00867863" w:rsidRPr="005469BE">
        <w:rPr>
          <w:szCs w:val="24"/>
        </w:rPr>
        <w:t>Источником формирования данных являются данные бухгалтерского и кадрового учета.</w:t>
      </w:r>
    </w:p>
    <w:p w:rsidR="000938FE" w:rsidRPr="005469BE" w:rsidRDefault="00867863" w:rsidP="000938FE">
      <w:pPr>
        <w:ind w:firstLine="680"/>
        <w:jc w:val="both"/>
        <w:rPr>
          <w:szCs w:val="24"/>
        </w:rPr>
      </w:pPr>
      <w:r w:rsidRPr="005469BE">
        <w:rPr>
          <w:szCs w:val="24"/>
        </w:rPr>
        <w:t>11</w:t>
      </w:r>
      <w:r w:rsidR="005469BE">
        <w:rPr>
          <w:szCs w:val="24"/>
        </w:rPr>
        <w:t>. </w:t>
      </w:r>
      <w:r w:rsidR="000938FE" w:rsidRPr="005469BE">
        <w:rPr>
          <w:szCs w:val="24"/>
        </w:rPr>
        <w:t>Если организация в отчетном году не начисляла заработную плату и другие выплаты, то форма предоставляется без заполнения этих данных.</w:t>
      </w:r>
    </w:p>
    <w:p w:rsidR="003F7334" w:rsidRPr="00F23B86" w:rsidRDefault="003F7334" w:rsidP="003F7334">
      <w:pPr>
        <w:ind w:firstLine="680"/>
        <w:jc w:val="both"/>
        <w:rPr>
          <w:szCs w:val="24"/>
        </w:rPr>
      </w:pPr>
      <w:r w:rsidRPr="005469BE">
        <w:rPr>
          <w:szCs w:val="24"/>
        </w:rPr>
        <w:t>1</w:t>
      </w:r>
      <w:r w:rsidR="00867863" w:rsidRPr="005469BE">
        <w:rPr>
          <w:szCs w:val="24"/>
        </w:rPr>
        <w:t>2</w:t>
      </w:r>
      <w:r w:rsidR="005469BE">
        <w:rPr>
          <w:szCs w:val="24"/>
        </w:rPr>
        <w:t>. </w:t>
      </w:r>
      <w:r w:rsidRPr="005469BE">
        <w:rPr>
          <w:szCs w:val="24"/>
        </w:rPr>
        <w:t xml:space="preserve">Подробные методологические указания по заполнению показателей формы изложены в Указаниях по заполнению форм федерального статистического наблюдения </w:t>
      </w:r>
      <w:r w:rsidRPr="005469BE">
        <w:rPr>
          <w:bCs/>
          <w:szCs w:val="24"/>
        </w:rPr>
        <w:t xml:space="preserve">№ П-1 «Сведения о производстве и отгрузке товаров и услуг», № П-2 «Сведения об инвестициях </w:t>
      </w:r>
      <w:r w:rsidRPr="005469BE">
        <w:rPr>
          <w:bCs/>
          <w:szCs w:val="24"/>
        </w:rPr>
        <w:br/>
        <w:t>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организации»,</w:t>
      </w:r>
      <w:r w:rsidRPr="005469BE">
        <w:rPr>
          <w:szCs w:val="24"/>
        </w:rPr>
        <w:t xml:space="preserve"> (в части заполнения формы № П-4), размещенных на официальном сайте Росстата в информационно-телекоммуникационной сети «Интернет» по адресу: </w:t>
      </w:r>
      <w:r w:rsidRPr="005469BE">
        <w:t xml:space="preserve">https://rosstat.gov.ru/ </w:t>
      </w:r>
      <w:r w:rsidRPr="005469BE">
        <w:rPr>
          <w:rFonts w:eastAsia="Calibri"/>
          <w:lang w:eastAsia="en-US"/>
        </w:rPr>
        <w:t>Главная страница/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</w:t>
      </w:r>
      <w:r w:rsidR="005E2E98" w:rsidRPr="005469BE">
        <w:rPr>
          <w:rFonts w:eastAsia="Calibri"/>
          <w:lang w:eastAsia="en-US"/>
        </w:rPr>
        <w:t>блюдения/ Поиск по формам:</w:t>
      </w:r>
      <w:r w:rsidRPr="005469BE">
        <w:rPr>
          <w:rFonts w:eastAsia="Calibri"/>
          <w:lang w:eastAsia="en-US"/>
        </w:rPr>
        <w:t xml:space="preserve"> П-4</w:t>
      </w:r>
      <w:r w:rsidRPr="005469BE">
        <w:rPr>
          <w:szCs w:val="24"/>
        </w:rPr>
        <w:t>.</w:t>
      </w:r>
    </w:p>
    <w:p w:rsidR="004068D6" w:rsidRPr="00F23B86" w:rsidRDefault="00AA223C" w:rsidP="00670F77">
      <w:pPr>
        <w:spacing w:after="120"/>
        <w:ind w:firstLine="680"/>
        <w:jc w:val="both"/>
        <w:rPr>
          <w:sz w:val="22"/>
          <w:szCs w:val="22"/>
        </w:rPr>
      </w:pPr>
      <w:r w:rsidRPr="00F23B86">
        <w:rPr>
          <w:szCs w:val="24"/>
        </w:rPr>
        <w:t>1</w:t>
      </w:r>
      <w:r w:rsidR="00C43CBA">
        <w:rPr>
          <w:szCs w:val="24"/>
        </w:rPr>
        <w:t>3</w:t>
      </w:r>
      <w:r w:rsidR="005469BE">
        <w:rPr>
          <w:szCs w:val="24"/>
        </w:rPr>
        <w:t>. </w:t>
      </w:r>
      <w:r w:rsidR="004068D6" w:rsidRPr="00F23B86">
        <w:rPr>
          <w:szCs w:val="24"/>
        </w:rPr>
        <w:t>При заполнении формы следует учесть следующие контроли:</w:t>
      </w:r>
      <w:r w:rsidR="004068D6" w:rsidRPr="00F23B86">
        <w:rPr>
          <w:sz w:val="22"/>
          <w:szCs w:val="22"/>
        </w:rPr>
        <w:fldChar w:fldCharType="end"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860"/>
      </w:tblGrid>
      <w:tr w:rsidR="004068D6" w:rsidRPr="00F23B86" w:rsidTr="00DB724F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D6" w:rsidRPr="00F23B86" w:rsidRDefault="004068D6" w:rsidP="00DB724F">
            <w:pPr>
              <w:spacing w:line="240" w:lineRule="exact"/>
              <w:jc w:val="center"/>
              <w:rPr>
                <w:szCs w:val="24"/>
              </w:rPr>
            </w:pPr>
            <w:r w:rsidRPr="00F23B86">
              <w:t>№ п/п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D6" w:rsidRPr="00F23B86" w:rsidRDefault="004068D6" w:rsidP="00DB724F">
            <w:pPr>
              <w:spacing w:line="240" w:lineRule="exact"/>
              <w:jc w:val="center"/>
              <w:rPr>
                <w:szCs w:val="24"/>
              </w:rPr>
            </w:pPr>
            <w:r w:rsidRPr="00F23B86">
              <w:t>Контроли</w:t>
            </w:r>
          </w:p>
        </w:tc>
      </w:tr>
      <w:tr w:rsidR="004068D6" w:rsidRPr="00F23B86" w:rsidTr="00DB724F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D6" w:rsidRPr="00F23B86" w:rsidRDefault="004068D6" w:rsidP="00DB724F">
            <w:pPr>
              <w:spacing w:line="240" w:lineRule="exact"/>
              <w:jc w:val="center"/>
              <w:rPr>
                <w:szCs w:val="24"/>
              </w:rPr>
            </w:pPr>
            <w:r w:rsidRPr="00F23B86">
              <w:t>1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D6" w:rsidRPr="00F23B86" w:rsidRDefault="004068D6" w:rsidP="00DB724F">
            <w:pPr>
              <w:spacing w:line="240" w:lineRule="exact"/>
            </w:pPr>
            <w:r w:rsidRPr="00F23B86">
              <w:t xml:space="preserve">по графам 1, 2, 3, 4, 5, 6, 7, 8, 9 строка 01 = сумма строк с 02 по 10 </w:t>
            </w:r>
          </w:p>
        </w:tc>
      </w:tr>
      <w:tr w:rsidR="004068D6" w:rsidRPr="00F23B86" w:rsidTr="00DB724F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D6" w:rsidRPr="00F23B86" w:rsidRDefault="004068D6" w:rsidP="00DB724F">
            <w:pPr>
              <w:spacing w:line="240" w:lineRule="exact"/>
              <w:jc w:val="center"/>
              <w:rPr>
                <w:szCs w:val="24"/>
              </w:rPr>
            </w:pPr>
            <w:r w:rsidRPr="00F23B86">
              <w:t>2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D6" w:rsidRPr="00F23B86" w:rsidRDefault="004068D6" w:rsidP="00DB724F">
            <w:pPr>
              <w:spacing w:line="240" w:lineRule="exact"/>
              <w:rPr>
                <w:szCs w:val="24"/>
              </w:rPr>
            </w:pPr>
            <w:r w:rsidRPr="00F23B86">
              <w:t>графа 1 = графа 2 + графа 3 + графа 4 по строкам с 01 по 10</w:t>
            </w:r>
          </w:p>
        </w:tc>
      </w:tr>
      <w:tr w:rsidR="004068D6" w:rsidRPr="00F23B86" w:rsidTr="00DB724F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D6" w:rsidRPr="00F23B86" w:rsidRDefault="004068D6" w:rsidP="00DB724F">
            <w:pPr>
              <w:spacing w:line="240" w:lineRule="exact"/>
              <w:jc w:val="center"/>
            </w:pPr>
            <w:r w:rsidRPr="00F23B86">
              <w:t>3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D6" w:rsidRPr="00F23B86" w:rsidRDefault="004068D6" w:rsidP="00DB724F">
            <w:pPr>
              <w:spacing w:line="240" w:lineRule="exact"/>
            </w:pPr>
            <w:r w:rsidRPr="00F23B86">
              <w:t>графа 5 = графа 6 + графа 7 + графа 8 по строкам с 01 по 10</w:t>
            </w:r>
          </w:p>
        </w:tc>
      </w:tr>
      <w:tr w:rsidR="004068D6" w:rsidRPr="00F23B86" w:rsidTr="00DB724F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D6" w:rsidRPr="00F23B86" w:rsidRDefault="004068D6" w:rsidP="00DB724F">
            <w:pPr>
              <w:spacing w:line="240" w:lineRule="exact"/>
              <w:jc w:val="center"/>
              <w:rPr>
                <w:szCs w:val="24"/>
              </w:rPr>
            </w:pPr>
            <w:r w:rsidRPr="00F23B86">
              <w:t>4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D6" w:rsidRPr="00F23B86" w:rsidRDefault="004068D6" w:rsidP="00DB724F">
            <w:pPr>
              <w:spacing w:line="240" w:lineRule="exact"/>
              <w:rPr>
                <w:szCs w:val="24"/>
              </w:rPr>
            </w:pPr>
            <w:r w:rsidRPr="00F23B86">
              <w:rPr>
                <w:szCs w:val="24"/>
              </w:rPr>
              <w:t xml:space="preserve">если заполнена графа 2, 3 или 4, то должна быть заполнена графа 1 </w:t>
            </w:r>
            <w:r w:rsidRPr="00F23B86">
              <w:t>по строкам с 01 по 10</w:t>
            </w:r>
          </w:p>
        </w:tc>
      </w:tr>
      <w:tr w:rsidR="004068D6" w:rsidRPr="00F23B86" w:rsidTr="00DB724F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D6" w:rsidRPr="00F23B86" w:rsidRDefault="004068D6" w:rsidP="00DB724F">
            <w:pPr>
              <w:spacing w:line="240" w:lineRule="exact"/>
              <w:jc w:val="center"/>
            </w:pPr>
            <w:r w:rsidRPr="00F23B86">
              <w:t>5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D6" w:rsidRPr="00F23B86" w:rsidRDefault="004068D6" w:rsidP="00DB724F">
            <w:pPr>
              <w:spacing w:line="240" w:lineRule="exact"/>
              <w:rPr>
                <w:szCs w:val="24"/>
              </w:rPr>
            </w:pPr>
            <w:r w:rsidRPr="00F23B86">
              <w:rPr>
                <w:szCs w:val="24"/>
              </w:rPr>
              <w:t xml:space="preserve">если заполнена графа 6, 7 или 8, то должна быть заполнена графа 5 </w:t>
            </w:r>
            <w:r w:rsidRPr="00F23B86">
              <w:t>по строкам с 01 по 10</w:t>
            </w:r>
          </w:p>
        </w:tc>
      </w:tr>
      <w:tr w:rsidR="004068D6" w:rsidRPr="00094A89" w:rsidTr="00DB724F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D6" w:rsidRPr="00F23B86" w:rsidRDefault="004068D6" w:rsidP="00DB724F">
            <w:pPr>
              <w:spacing w:line="240" w:lineRule="exact"/>
              <w:jc w:val="center"/>
            </w:pPr>
            <w:r w:rsidRPr="00F23B86">
              <w:t>6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D6" w:rsidRPr="00094A89" w:rsidRDefault="004068D6" w:rsidP="00DB724F">
            <w:pPr>
              <w:spacing w:line="240" w:lineRule="exact"/>
              <w:rPr>
                <w:szCs w:val="24"/>
              </w:rPr>
            </w:pPr>
            <w:r w:rsidRPr="00F23B86">
              <w:rPr>
                <w:szCs w:val="24"/>
              </w:rPr>
              <w:t xml:space="preserve">если заполнена графа 6, то должна быть заполнена графа 2 </w:t>
            </w:r>
            <w:r w:rsidRPr="00F23B86">
              <w:t>по строкам с 01 по 10</w:t>
            </w:r>
          </w:p>
        </w:tc>
      </w:tr>
    </w:tbl>
    <w:p w:rsidR="004068D6" w:rsidRDefault="004068D6" w:rsidP="00867863">
      <w:pPr>
        <w:spacing w:line="240" w:lineRule="exact"/>
        <w:rPr>
          <w:b/>
          <w:sz w:val="2"/>
          <w:szCs w:val="2"/>
        </w:rPr>
      </w:pPr>
    </w:p>
    <w:sectPr w:rsidR="004068D6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1134" w:right="1021" w:bottom="1134" w:left="1134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0D" w:rsidRDefault="0077170D">
      <w:r>
        <w:separator/>
      </w:r>
    </w:p>
  </w:endnote>
  <w:endnote w:type="continuationSeparator" w:id="0">
    <w:p w:rsidR="0077170D" w:rsidRDefault="0077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9D" w:rsidRDefault="00FC079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079D" w:rsidRDefault="00FC079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9D" w:rsidRDefault="00FC079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0D" w:rsidRDefault="0077170D">
      <w:r>
        <w:separator/>
      </w:r>
    </w:p>
  </w:footnote>
  <w:footnote w:type="continuationSeparator" w:id="0">
    <w:p w:rsidR="0077170D" w:rsidRDefault="00771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9D" w:rsidRDefault="00FC079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079D" w:rsidRDefault="00FC079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9D" w:rsidRDefault="00FC079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1DEA">
      <w:rPr>
        <w:rStyle w:val="a6"/>
        <w:noProof/>
      </w:rPr>
      <w:t>6</w:t>
    </w:r>
    <w:r>
      <w:rPr>
        <w:rStyle w:val="a6"/>
      </w:rPr>
      <w:fldChar w:fldCharType="end"/>
    </w:r>
  </w:p>
  <w:p w:rsidR="00FC079D" w:rsidRDefault="00FC079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8AD42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56B5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0EA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EC9B8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8E46B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6C22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00E7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D0A0E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2E3D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2E79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83"/>
    <w:rsid w:val="00014EE6"/>
    <w:rsid w:val="000157EA"/>
    <w:rsid w:val="00020BE2"/>
    <w:rsid w:val="00021809"/>
    <w:rsid w:val="00032B24"/>
    <w:rsid w:val="00040983"/>
    <w:rsid w:val="000505A9"/>
    <w:rsid w:val="000938FE"/>
    <w:rsid w:val="00094A89"/>
    <w:rsid w:val="000D652F"/>
    <w:rsid w:val="000E57D0"/>
    <w:rsid w:val="00100A73"/>
    <w:rsid w:val="00101DC0"/>
    <w:rsid w:val="00102044"/>
    <w:rsid w:val="0011111F"/>
    <w:rsid w:val="00123484"/>
    <w:rsid w:val="0013376E"/>
    <w:rsid w:val="00153F6E"/>
    <w:rsid w:val="001609E7"/>
    <w:rsid w:val="0016464E"/>
    <w:rsid w:val="00186B35"/>
    <w:rsid w:val="00197FF5"/>
    <w:rsid w:val="001A0AFA"/>
    <w:rsid w:val="001C1DEA"/>
    <w:rsid w:val="001D055E"/>
    <w:rsid w:val="00251E26"/>
    <w:rsid w:val="00257EDE"/>
    <w:rsid w:val="00295568"/>
    <w:rsid w:val="002B19C1"/>
    <w:rsid w:val="002C27CD"/>
    <w:rsid w:val="002C505B"/>
    <w:rsid w:val="002D7AA7"/>
    <w:rsid w:val="002F0292"/>
    <w:rsid w:val="00327DFC"/>
    <w:rsid w:val="0034633D"/>
    <w:rsid w:val="00371EEB"/>
    <w:rsid w:val="003A0A53"/>
    <w:rsid w:val="003C1A81"/>
    <w:rsid w:val="003F7334"/>
    <w:rsid w:val="004068D6"/>
    <w:rsid w:val="004375DD"/>
    <w:rsid w:val="0047355A"/>
    <w:rsid w:val="004778EB"/>
    <w:rsid w:val="004807F0"/>
    <w:rsid w:val="00490A33"/>
    <w:rsid w:val="00493760"/>
    <w:rsid w:val="0050517C"/>
    <w:rsid w:val="005469BE"/>
    <w:rsid w:val="00562F8C"/>
    <w:rsid w:val="00565A01"/>
    <w:rsid w:val="005B504E"/>
    <w:rsid w:val="005C1360"/>
    <w:rsid w:val="005D2456"/>
    <w:rsid w:val="005D5E3B"/>
    <w:rsid w:val="005E248A"/>
    <w:rsid w:val="005E2E98"/>
    <w:rsid w:val="005F68BB"/>
    <w:rsid w:val="006126C7"/>
    <w:rsid w:val="00613376"/>
    <w:rsid w:val="00622942"/>
    <w:rsid w:val="00626B99"/>
    <w:rsid w:val="0064022D"/>
    <w:rsid w:val="006458AB"/>
    <w:rsid w:val="00647A9E"/>
    <w:rsid w:val="00662CD5"/>
    <w:rsid w:val="00670F77"/>
    <w:rsid w:val="006905F2"/>
    <w:rsid w:val="006937F4"/>
    <w:rsid w:val="0069451B"/>
    <w:rsid w:val="006A0754"/>
    <w:rsid w:val="006B0005"/>
    <w:rsid w:val="006B16A3"/>
    <w:rsid w:val="006B7D1A"/>
    <w:rsid w:val="006C5574"/>
    <w:rsid w:val="006D2824"/>
    <w:rsid w:val="006F5FD6"/>
    <w:rsid w:val="007046CE"/>
    <w:rsid w:val="0073566C"/>
    <w:rsid w:val="0074580A"/>
    <w:rsid w:val="00752552"/>
    <w:rsid w:val="0077170D"/>
    <w:rsid w:val="007822FB"/>
    <w:rsid w:val="0079494E"/>
    <w:rsid w:val="00797658"/>
    <w:rsid w:val="007A7409"/>
    <w:rsid w:val="007B7462"/>
    <w:rsid w:val="007E0824"/>
    <w:rsid w:val="007F6AF5"/>
    <w:rsid w:val="0080562A"/>
    <w:rsid w:val="00820284"/>
    <w:rsid w:val="0084120C"/>
    <w:rsid w:val="008539C2"/>
    <w:rsid w:val="00867863"/>
    <w:rsid w:val="008865C5"/>
    <w:rsid w:val="00892DF3"/>
    <w:rsid w:val="008A0A25"/>
    <w:rsid w:val="008B4A8C"/>
    <w:rsid w:val="008C17F5"/>
    <w:rsid w:val="008C3FAB"/>
    <w:rsid w:val="008D6DCA"/>
    <w:rsid w:val="008E2410"/>
    <w:rsid w:val="008E7696"/>
    <w:rsid w:val="008F7453"/>
    <w:rsid w:val="0092118C"/>
    <w:rsid w:val="00943BA3"/>
    <w:rsid w:val="00950D72"/>
    <w:rsid w:val="0095663A"/>
    <w:rsid w:val="009631DB"/>
    <w:rsid w:val="009631ED"/>
    <w:rsid w:val="00966BAE"/>
    <w:rsid w:val="009B56AB"/>
    <w:rsid w:val="009D1786"/>
    <w:rsid w:val="009D3ABC"/>
    <w:rsid w:val="009E6263"/>
    <w:rsid w:val="00A23387"/>
    <w:rsid w:val="00A44672"/>
    <w:rsid w:val="00A729B8"/>
    <w:rsid w:val="00A741DE"/>
    <w:rsid w:val="00A85FF9"/>
    <w:rsid w:val="00AA223C"/>
    <w:rsid w:val="00AD39E6"/>
    <w:rsid w:val="00AE62F6"/>
    <w:rsid w:val="00AF42CE"/>
    <w:rsid w:val="00B05340"/>
    <w:rsid w:val="00B141C2"/>
    <w:rsid w:val="00B25314"/>
    <w:rsid w:val="00B33B7C"/>
    <w:rsid w:val="00B44D43"/>
    <w:rsid w:val="00B60969"/>
    <w:rsid w:val="00B8174A"/>
    <w:rsid w:val="00B94C76"/>
    <w:rsid w:val="00B9679E"/>
    <w:rsid w:val="00BA2D51"/>
    <w:rsid w:val="00BB1FB4"/>
    <w:rsid w:val="00BB3BFB"/>
    <w:rsid w:val="00BE4623"/>
    <w:rsid w:val="00BE6B4D"/>
    <w:rsid w:val="00BF0B51"/>
    <w:rsid w:val="00BF5F5E"/>
    <w:rsid w:val="00C01B66"/>
    <w:rsid w:val="00C24E27"/>
    <w:rsid w:val="00C43CBA"/>
    <w:rsid w:val="00C44549"/>
    <w:rsid w:val="00C55EFA"/>
    <w:rsid w:val="00C65E33"/>
    <w:rsid w:val="00CC00A2"/>
    <w:rsid w:val="00CC41FC"/>
    <w:rsid w:val="00CE1CB4"/>
    <w:rsid w:val="00CF3896"/>
    <w:rsid w:val="00D10106"/>
    <w:rsid w:val="00D104A9"/>
    <w:rsid w:val="00D2139F"/>
    <w:rsid w:val="00D512C8"/>
    <w:rsid w:val="00D758EA"/>
    <w:rsid w:val="00D82217"/>
    <w:rsid w:val="00D91AC2"/>
    <w:rsid w:val="00D96601"/>
    <w:rsid w:val="00DA2942"/>
    <w:rsid w:val="00DB724F"/>
    <w:rsid w:val="00DC067C"/>
    <w:rsid w:val="00DD4978"/>
    <w:rsid w:val="00DE618C"/>
    <w:rsid w:val="00DE6A29"/>
    <w:rsid w:val="00E161F3"/>
    <w:rsid w:val="00E725CA"/>
    <w:rsid w:val="00EA0D6C"/>
    <w:rsid w:val="00EB4C41"/>
    <w:rsid w:val="00EC0B53"/>
    <w:rsid w:val="00EC1A49"/>
    <w:rsid w:val="00EC4AB5"/>
    <w:rsid w:val="00EF1E26"/>
    <w:rsid w:val="00EF75C9"/>
    <w:rsid w:val="00EF76A0"/>
    <w:rsid w:val="00F23635"/>
    <w:rsid w:val="00F23B86"/>
    <w:rsid w:val="00F25AF1"/>
    <w:rsid w:val="00F25B70"/>
    <w:rsid w:val="00F475A8"/>
    <w:rsid w:val="00F6507F"/>
    <w:rsid w:val="00F65B85"/>
    <w:rsid w:val="00F853FF"/>
    <w:rsid w:val="00FA6777"/>
    <w:rsid w:val="00FC079D"/>
    <w:rsid w:val="00FD0BD6"/>
    <w:rsid w:val="00FD5EED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semiHidden="0" w:uiPriority="35" w:unhideWhenUsed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pPr>
      <w:spacing w:line="360" w:lineRule="auto"/>
      <w:ind w:firstLine="709"/>
    </w:pPr>
  </w:style>
  <w:style w:type="paragraph" w:styleId="a5">
    <w:name w:val="header"/>
    <w:basedOn w:val="a1"/>
    <w:semiHidden/>
    <w:pPr>
      <w:tabs>
        <w:tab w:val="center" w:pos="4536"/>
        <w:tab w:val="right" w:pos="9072"/>
      </w:tabs>
    </w:pPr>
  </w:style>
  <w:style w:type="character" w:styleId="a6">
    <w:name w:val="page number"/>
    <w:semiHidden/>
    <w:rPr>
      <w:rFonts w:ascii="Times New Roman" w:hAnsi="Times New Roman"/>
    </w:rPr>
  </w:style>
  <w:style w:type="paragraph" w:styleId="a7">
    <w:name w:val="footer"/>
    <w:basedOn w:val="a1"/>
    <w:semiHidden/>
    <w:pPr>
      <w:tabs>
        <w:tab w:val="center" w:pos="4153"/>
        <w:tab w:val="right" w:pos="8306"/>
      </w:tabs>
    </w:pPr>
  </w:style>
  <w:style w:type="paragraph" w:styleId="a8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9">
    <w:name w:val="Emphasis"/>
    <w:qFormat/>
    <w:rPr>
      <w:rFonts w:ascii="Times New Roman" w:hAnsi="Times New Roman"/>
      <w:i/>
    </w:rPr>
  </w:style>
  <w:style w:type="character" w:styleId="aa">
    <w:name w:val="Hyperlink"/>
    <w:semiHidden/>
    <w:rPr>
      <w:rFonts w:ascii="Times New Roman" w:hAnsi="Times New Roman"/>
      <w:color w:val="0000FF"/>
      <w:u w:val="single"/>
    </w:rPr>
  </w:style>
  <w:style w:type="paragraph" w:styleId="ab">
    <w:name w:val="Date"/>
    <w:basedOn w:val="a1"/>
    <w:next w:val="a1"/>
    <w:link w:val="ac"/>
  </w:style>
  <w:style w:type="paragraph" w:styleId="ad">
    <w:name w:val="Note Heading"/>
    <w:basedOn w:val="a1"/>
    <w:next w:val="a1"/>
    <w:semiHidden/>
  </w:style>
  <w:style w:type="paragraph" w:styleId="ae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">
    <w:name w:val="endnote reference"/>
    <w:semiHidden/>
    <w:rPr>
      <w:rFonts w:ascii="Times New Roman" w:hAnsi="Times New Roman"/>
      <w:vertAlign w:val="superscript"/>
    </w:rPr>
  </w:style>
  <w:style w:type="character" w:styleId="af0">
    <w:name w:val="annotation reference"/>
    <w:semiHidden/>
    <w:rPr>
      <w:rFonts w:ascii="Times New Roman" w:hAnsi="Times New Roman"/>
      <w:sz w:val="16"/>
    </w:rPr>
  </w:style>
  <w:style w:type="character" w:styleId="af1">
    <w:name w:val="footnote reference"/>
    <w:semiHidden/>
    <w:rPr>
      <w:rFonts w:ascii="Times New Roman" w:hAnsi="Times New Roman"/>
      <w:vertAlign w:val="superscript"/>
    </w:rPr>
  </w:style>
  <w:style w:type="paragraph" w:styleId="af2">
    <w:name w:val="Body Text"/>
    <w:basedOn w:val="a1"/>
    <w:semiHidden/>
    <w:pPr>
      <w:spacing w:after="120"/>
    </w:pPr>
  </w:style>
  <w:style w:type="paragraph" w:styleId="af3">
    <w:name w:val="Body Text First Indent"/>
    <w:basedOn w:val="af2"/>
    <w:semiHidden/>
    <w:pPr>
      <w:ind w:firstLine="210"/>
    </w:pPr>
  </w:style>
  <w:style w:type="paragraph" w:styleId="af4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4"/>
    <w:semiHidden/>
    <w:pPr>
      <w:ind w:firstLine="210"/>
    </w:p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5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6">
    <w:name w:val="caption"/>
    <w:basedOn w:val="a1"/>
    <w:next w:val="a1"/>
    <w:qFormat/>
    <w:pPr>
      <w:spacing w:before="120" w:after="120"/>
    </w:pPr>
    <w:rPr>
      <w:b/>
    </w:rPr>
  </w:style>
  <w:style w:type="character" w:styleId="af7">
    <w:name w:val="line number"/>
    <w:semiHidden/>
    <w:rPr>
      <w:rFonts w:ascii="Times New Roman" w:hAnsi="Times New Roman"/>
    </w:r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23">
    <w:name w:val="envelope return"/>
    <w:basedOn w:val="a1"/>
    <w:semiHidden/>
    <w:rPr>
      <w:rFonts w:ascii="Arial" w:hAnsi="Arial"/>
      <w:sz w:val="20"/>
    </w:rPr>
  </w:style>
  <w:style w:type="paragraph" w:styleId="af8">
    <w:name w:val="Normal Indent"/>
    <w:basedOn w:val="a1"/>
    <w:semiHidden/>
    <w:pPr>
      <w:ind w:left="720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semiHidden/>
    <w:pPr>
      <w:spacing w:after="120" w:line="480" w:lineRule="auto"/>
    </w:pPr>
  </w:style>
  <w:style w:type="paragraph" w:styleId="33">
    <w:name w:val="Body Text 3"/>
    <w:basedOn w:val="a1"/>
    <w:semiHidden/>
    <w:pPr>
      <w:spacing w:after="120"/>
    </w:pPr>
    <w:rPr>
      <w:sz w:val="16"/>
    </w:rPr>
  </w:style>
  <w:style w:type="paragraph" w:styleId="26">
    <w:name w:val="Body Text Indent 2"/>
    <w:basedOn w:val="a1"/>
    <w:semiHidden/>
    <w:pPr>
      <w:spacing w:after="120" w:line="480" w:lineRule="auto"/>
      <w:ind w:left="283"/>
    </w:pPr>
  </w:style>
  <w:style w:type="paragraph" w:styleId="34">
    <w:name w:val="Body Text Indent 3"/>
    <w:basedOn w:val="a1"/>
    <w:semiHidden/>
    <w:pPr>
      <w:spacing w:after="120"/>
      <w:ind w:left="283"/>
    </w:pPr>
    <w:rPr>
      <w:sz w:val="16"/>
    </w:rPr>
  </w:style>
  <w:style w:type="paragraph" w:styleId="af9">
    <w:name w:val="table of figures"/>
    <w:basedOn w:val="a1"/>
    <w:next w:val="a1"/>
    <w:semiHidden/>
    <w:pPr>
      <w:ind w:left="480" w:hanging="480"/>
    </w:pPr>
  </w:style>
  <w:style w:type="paragraph" w:styleId="afa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b">
    <w:name w:val="Signature"/>
    <w:basedOn w:val="a1"/>
    <w:semiHidden/>
    <w:pPr>
      <w:ind w:left="4252"/>
    </w:pPr>
  </w:style>
  <w:style w:type="paragraph" w:styleId="afc">
    <w:name w:val="Salutation"/>
    <w:basedOn w:val="a1"/>
    <w:next w:val="a1"/>
    <w:semiHidden/>
  </w:style>
  <w:style w:type="paragraph" w:styleId="afd">
    <w:name w:val="List Continue"/>
    <w:basedOn w:val="a1"/>
    <w:semiHidden/>
    <w:pPr>
      <w:spacing w:after="120"/>
      <w:ind w:left="283"/>
    </w:pPr>
  </w:style>
  <w:style w:type="paragraph" w:styleId="27">
    <w:name w:val="List Continue 2"/>
    <w:basedOn w:val="a1"/>
    <w:semiHidden/>
    <w:pPr>
      <w:spacing w:after="120"/>
      <w:ind w:left="566"/>
    </w:pPr>
  </w:style>
  <w:style w:type="paragraph" w:styleId="35">
    <w:name w:val="List Continue 3"/>
    <w:basedOn w:val="a1"/>
    <w:semiHidden/>
    <w:pPr>
      <w:spacing w:after="120"/>
      <w:ind w:left="849"/>
    </w:pPr>
  </w:style>
  <w:style w:type="paragraph" w:styleId="43">
    <w:name w:val="List Continue 4"/>
    <w:basedOn w:val="a1"/>
    <w:semiHidden/>
    <w:pPr>
      <w:spacing w:after="120"/>
      <w:ind w:left="1132"/>
    </w:pPr>
  </w:style>
  <w:style w:type="paragraph" w:styleId="53">
    <w:name w:val="List Continue 5"/>
    <w:basedOn w:val="a1"/>
    <w:semiHidden/>
    <w:pPr>
      <w:spacing w:after="120"/>
      <w:ind w:left="1415"/>
    </w:pPr>
  </w:style>
  <w:style w:type="character" w:styleId="afe">
    <w:name w:val="FollowedHyperlink"/>
    <w:semiHidden/>
    <w:rPr>
      <w:color w:val="800080"/>
      <w:u w:val="single"/>
    </w:rPr>
  </w:style>
  <w:style w:type="paragraph" w:styleId="aff">
    <w:name w:val="Closing"/>
    <w:basedOn w:val="a1"/>
    <w:semiHidden/>
    <w:pPr>
      <w:ind w:left="4252"/>
    </w:pPr>
  </w:style>
  <w:style w:type="paragraph" w:styleId="aff0">
    <w:name w:val="List"/>
    <w:basedOn w:val="a1"/>
    <w:semiHidden/>
    <w:pPr>
      <w:ind w:left="283" w:hanging="283"/>
    </w:pPr>
  </w:style>
  <w:style w:type="paragraph" w:styleId="28">
    <w:name w:val="List 2"/>
    <w:basedOn w:val="a1"/>
    <w:semiHidden/>
    <w:pPr>
      <w:ind w:left="566" w:hanging="283"/>
    </w:pPr>
  </w:style>
  <w:style w:type="paragraph" w:styleId="36">
    <w:name w:val="List 3"/>
    <w:basedOn w:val="a1"/>
    <w:semiHidden/>
    <w:pPr>
      <w:ind w:left="849" w:hanging="283"/>
    </w:pPr>
  </w:style>
  <w:style w:type="paragraph" w:styleId="44">
    <w:name w:val="List 4"/>
    <w:basedOn w:val="a1"/>
    <w:semiHidden/>
    <w:pPr>
      <w:ind w:left="1132" w:hanging="283"/>
    </w:pPr>
  </w:style>
  <w:style w:type="paragraph" w:styleId="54">
    <w:name w:val="List 5"/>
    <w:basedOn w:val="a1"/>
    <w:semiHidden/>
    <w:pPr>
      <w:ind w:left="1415" w:hanging="283"/>
    </w:pPr>
  </w:style>
  <w:style w:type="character" w:styleId="aff1">
    <w:name w:val="Strong"/>
    <w:qFormat/>
    <w:rPr>
      <w:b/>
    </w:rPr>
  </w:style>
  <w:style w:type="paragraph" w:styleId="aff2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Plain Text"/>
    <w:basedOn w:val="a1"/>
    <w:semiHidden/>
    <w:rPr>
      <w:rFonts w:ascii="Courier New" w:hAnsi="Courier New"/>
      <w:sz w:val="20"/>
    </w:rPr>
  </w:style>
  <w:style w:type="paragraph" w:styleId="aff5">
    <w:name w:val="endnote text"/>
    <w:basedOn w:val="a1"/>
    <w:link w:val="aff6"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link w:val="affa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b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c">
    <w:name w:val="Block Text"/>
    <w:basedOn w:val="a1"/>
    <w:semiHidden/>
    <w:pPr>
      <w:spacing w:after="120"/>
      <w:ind w:left="1440" w:right="1440"/>
    </w:pPr>
  </w:style>
  <w:style w:type="paragraph" w:styleId="affd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Normal">
    <w:name w:val="Normal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fe">
    <w:name w:val="Balloon Text"/>
    <w:basedOn w:val="a1"/>
    <w:link w:val="afff"/>
    <w:uiPriority w:val="99"/>
    <w:semiHidden/>
    <w:unhideWhenUsed/>
    <w:rsid w:val="008E2410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link w:val="affe"/>
    <w:uiPriority w:val="99"/>
    <w:semiHidden/>
    <w:rsid w:val="008E2410"/>
    <w:rPr>
      <w:rFonts w:ascii="Tahoma" w:hAnsi="Tahoma" w:cs="Tahoma"/>
      <w:sz w:val="16"/>
      <w:szCs w:val="16"/>
    </w:rPr>
  </w:style>
  <w:style w:type="character" w:customStyle="1" w:styleId="aff6">
    <w:name w:val="Текст концевой сноски Знак"/>
    <w:link w:val="aff5"/>
    <w:rsid w:val="0073566C"/>
  </w:style>
  <w:style w:type="character" w:customStyle="1" w:styleId="ac">
    <w:name w:val="Дата Знак"/>
    <w:link w:val="ab"/>
    <w:rsid w:val="0073566C"/>
    <w:rPr>
      <w:sz w:val="24"/>
    </w:rPr>
  </w:style>
  <w:style w:type="character" w:customStyle="1" w:styleId="affa">
    <w:name w:val="Текст сноски Знак"/>
    <w:link w:val="aff9"/>
    <w:semiHidden/>
    <w:rsid w:val="00480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semiHidden="0" w:uiPriority="35" w:unhideWhenUsed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pPr>
      <w:spacing w:line="360" w:lineRule="auto"/>
      <w:ind w:firstLine="709"/>
    </w:pPr>
  </w:style>
  <w:style w:type="paragraph" w:styleId="a5">
    <w:name w:val="header"/>
    <w:basedOn w:val="a1"/>
    <w:semiHidden/>
    <w:pPr>
      <w:tabs>
        <w:tab w:val="center" w:pos="4536"/>
        <w:tab w:val="right" w:pos="9072"/>
      </w:tabs>
    </w:pPr>
  </w:style>
  <w:style w:type="character" w:styleId="a6">
    <w:name w:val="page number"/>
    <w:semiHidden/>
    <w:rPr>
      <w:rFonts w:ascii="Times New Roman" w:hAnsi="Times New Roman"/>
    </w:rPr>
  </w:style>
  <w:style w:type="paragraph" w:styleId="a7">
    <w:name w:val="footer"/>
    <w:basedOn w:val="a1"/>
    <w:semiHidden/>
    <w:pPr>
      <w:tabs>
        <w:tab w:val="center" w:pos="4153"/>
        <w:tab w:val="right" w:pos="8306"/>
      </w:tabs>
    </w:pPr>
  </w:style>
  <w:style w:type="paragraph" w:styleId="a8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9">
    <w:name w:val="Emphasis"/>
    <w:qFormat/>
    <w:rPr>
      <w:rFonts w:ascii="Times New Roman" w:hAnsi="Times New Roman"/>
      <w:i/>
    </w:rPr>
  </w:style>
  <w:style w:type="character" w:styleId="aa">
    <w:name w:val="Hyperlink"/>
    <w:semiHidden/>
    <w:rPr>
      <w:rFonts w:ascii="Times New Roman" w:hAnsi="Times New Roman"/>
      <w:color w:val="0000FF"/>
      <w:u w:val="single"/>
    </w:rPr>
  </w:style>
  <w:style w:type="paragraph" w:styleId="ab">
    <w:name w:val="Date"/>
    <w:basedOn w:val="a1"/>
    <w:next w:val="a1"/>
    <w:link w:val="ac"/>
  </w:style>
  <w:style w:type="paragraph" w:styleId="ad">
    <w:name w:val="Note Heading"/>
    <w:basedOn w:val="a1"/>
    <w:next w:val="a1"/>
    <w:semiHidden/>
  </w:style>
  <w:style w:type="paragraph" w:styleId="ae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">
    <w:name w:val="endnote reference"/>
    <w:semiHidden/>
    <w:rPr>
      <w:rFonts w:ascii="Times New Roman" w:hAnsi="Times New Roman"/>
      <w:vertAlign w:val="superscript"/>
    </w:rPr>
  </w:style>
  <w:style w:type="character" w:styleId="af0">
    <w:name w:val="annotation reference"/>
    <w:semiHidden/>
    <w:rPr>
      <w:rFonts w:ascii="Times New Roman" w:hAnsi="Times New Roman"/>
      <w:sz w:val="16"/>
    </w:rPr>
  </w:style>
  <w:style w:type="character" w:styleId="af1">
    <w:name w:val="footnote reference"/>
    <w:semiHidden/>
    <w:rPr>
      <w:rFonts w:ascii="Times New Roman" w:hAnsi="Times New Roman"/>
      <w:vertAlign w:val="superscript"/>
    </w:rPr>
  </w:style>
  <w:style w:type="paragraph" w:styleId="af2">
    <w:name w:val="Body Text"/>
    <w:basedOn w:val="a1"/>
    <w:semiHidden/>
    <w:pPr>
      <w:spacing w:after="120"/>
    </w:pPr>
  </w:style>
  <w:style w:type="paragraph" w:styleId="af3">
    <w:name w:val="Body Text First Indent"/>
    <w:basedOn w:val="af2"/>
    <w:semiHidden/>
    <w:pPr>
      <w:ind w:firstLine="210"/>
    </w:pPr>
  </w:style>
  <w:style w:type="paragraph" w:styleId="af4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4"/>
    <w:semiHidden/>
    <w:pPr>
      <w:ind w:firstLine="210"/>
    </w:p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5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6">
    <w:name w:val="caption"/>
    <w:basedOn w:val="a1"/>
    <w:next w:val="a1"/>
    <w:qFormat/>
    <w:pPr>
      <w:spacing w:before="120" w:after="120"/>
    </w:pPr>
    <w:rPr>
      <w:b/>
    </w:rPr>
  </w:style>
  <w:style w:type="character" w:styleId="af7">
    <w:name w:val="line number"/>
    <w:semiHidden/>
    <w:rPr>
      <w:rFonts w:ascii="Times New Roman" w:hAnsi="Times New Roman"/>
    </w:r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23">
    <w:name w:val="envelope return"/>
    <w:basedOn w:val="a1"/>
    <w:semiHidden/>
    <w:rPr>
      <w:rFonts w:ascii="Arial" w:hAnsi="Arial"/>
      <w:sz w:val="20"/>
    </w:rPr>
  </w:style>
  <w:style w:type="paragraph" w:styleId="af8">
    <w:name w:val="Normal Indent"/>
    <w:basedOn w:val="a1"/>
    <w:semiHidden/>
    <w:pPr>
      <w:ind w:left="720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semiHidden/>
    <w:pPr>
      <w:spacing w:after="120" w:line="480" w:lineRule="auto"/>
    </w:pPr>
  </w:style>
  <w:style w:type="paragraph" w:styleId="33">
    <w:name w:val="Body Text 3"/>
    <w:basedOn w:val="a1"/>
    <w:semiHidden/>
    <w:pPr>
      <w:spacing w:after="120"/>
    </w:pPr>
    <w:rPr>
      <w:sz w:val="16"/>
    </w:rPr>
  </w:style>
  <w:style w:type="paragraph" w:styleId="26">
    <w:name w:val="Body Text Indent 2"/>
    <w:basedOn w:val="a1"/>
    <w:semiHidden/>
    <w:pPr>
      <w:spacing w:after="120" w:line="480" w:lineRule="auto"/>
      <w:ind w:left="283"/>
    </w:pPr>
  </w:style>
  <w:style w:type="paragraph" w:styleId="34">
    <w:name w:val="Body Text Indent 3"/>
    <w:basedOn w:val="a1"/>
    <w:semiHidden/>
    <w:pPr>
      <w:spacing w:after="120"/>
      <w:ind w:left="283"/>
    </w:pPr>
    <w:rPr>
      <w:sz w:val="16"/>
    </w:rPr>
  </w:style>
  <w:style w:type="paragraph" w:styleId="af9">
    <w:name w:val="table of figures"/>
    <w:basedOn w:val="a1"/>
    <w:next w:val="a1"/>
    <w:semiHidden/>
    <w:pPr>
      <w:ind w:left="480" w:hanging="480"/>
    </w:pPr>
  </w:style>
  <w:style w:type="paragraph" w:styleId="afa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b">
    <w:name w:val="Signature"/>
    <w:basedOn w:val="a1"/>
    <w:semiHidden/>
    <w:pPr>
      <w:ind w:left="4252"/>
    </w:pPr>
  </w:style>
  <w:style w:type="paragraph" w:styleId="afc">
    <w:name w:val="Salutation"/>
    <w:basedOn w:val="a1"/>
    <w:next w:val="a1"/>
    <w:semiHidden/>
  </w:style>
  <w:style w:type="paragraph" w:styleId="afd">
    <w:name w:val="List Continue"/>
    <w:basedOn w:val="a1"/>
    <w:semiHidden/>
    <w:pPr>
      <w:spacing w:after="120"/>
      <w:ind w:left="283"/>
    </w:pPr>
  </w:style>
  <w:style w:type="paragraph" w:styleId="27">
    <w:name w:val="List Continue 2"/>
    <w:basedOn w:val="a1"/>
    <w:semiHidden/>
    <w:pPr>
      <w:spacing w:after="120"/>
      <w:ind w:left="566"/>
    </w:pPr>
  </w:style>
  <w:style w:type="paragraph" w:styleId="35">
    <w:name w:val="List Continue 3"/>
    <w:basedOn w:val="a1"/>
    <w:semiHidden/>
    <w:pPr>
      <w:spacing w:after="120"/>
      <w:ind w:left="849"/>
    </w:pPr>
  </w:style>
  <w:style w:type="paragraph" w:styleId="43">
    <w:name w:val="List Continue 4"/>
    <w:basedOn w:val="a1"/>
    <w:semiHidden/>
    <w:pPr>
      <w:spacing w:after="120"/>
      <w:ind w:left="1132"/>
    </w:pPr>
  </w:style>
  <w:style w:type="paragraph" w:styleId="53">
    <w:name w:val="List Continue 5"/>
    <w:basedOn w:val="a1"/>
    <w:semiHidden/>
    <w:pPr>
      <w:spacing w:after="120"/>
      <w:ind w:left="1415"/>
    </w:pPr>
  </w:style>
  <w:style w:type="character" w:styleId="afe">
    <w:name w:val="FollowedHyperlink"/>
    <w:semiHidden/>
    <w:rPr>
      <w:color w:val="800080"/>
      <w:u w:val="single"/>
    </w:rPr>
  </w:style>
  <w:style w:type="paragraph" w:styleId="aff">
    <w:name w:val="Closing"/>
    <w:basedOn w:val="a1"/>
    <w:semiHidden/>
    <w:pPr>
      <w:ind w:left="4252"/>
    </w:pPr>
  </w:style>
  <w:style w:type="paragraph" w:styleId="aff0">
    <w:name w:val="List"/>
    <w:basedOn w:val="a1"/>
    <w:semiHidden/>
    <w:pPr>
      <w:ind w:left="283" w:hanging="283"/>
    </w:pPr>
  </w:style>
  <w:style w:type="paragraph" w:styleId="28">
    <w:name w:val="List 2"/>
    <w:basedOn w:val="a1"/>
    <w:semiHidden/>
    <w:pPr>
      <w:ind w:left="566" w:hanging="283"/>
    </w:pPr>
  </w:style>
  <w:style w:type="paragraph" w:styleId="36">
    <w:name w:val="List 3"/>
    <w:basedOn w:val="a1"/>
    <w:semiHidden/>
    <w:pPr>
      <w:ind w:left="849" w:hanging="283"/>
    </w:pPr>
  </w:style>
  <w:style w:type="paragraph" w:styleId="44">
    <w:name w:val="List 4"/>
    <w:basedOn w:val="a1"/>
    <w:semiHidden/>
    <w:pPr>
      <w:ind w:left="1132" w:hanging="283"/>
    </w:pPr>
  </w:style>
  <w:style w:type="paragraph" w:styleId="54">
    <w:name w:val="List 5"/>
    <w:basedOn w:val="a1"/>
    <w:semiHidden/>
    <w:pPr>
      <w:ind w:left="1415" w:hanging="283"/>
    </w:pPr>
  </w:style>
  <w:style w:type="character" w:styleId="aff1">
    <w:name w:val="Strong"/>
    <w:qFormat/>
    <w:rPr>
      <w:b/>
    </w:rPr>
  </w:style>
  <w:style w:type="paragraph" w:styleId="aff2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Plain Text"/>
    <w:basedOn w:val="a1"/>
    <w:semiHidden/>
    <w:rPr>
      <w:rFonts w:ascii="Courier New" w:hAnsi="Courier New"/>
      <w:sz w:val="20"/>
    </w:rPr>
  </w:style>
  <w:style w:type="paragraph" w:styleId="aff5">
    <w:name w:val="endnote text"/>
    <w:basedOn w:val="a1"/>
    <w:link w:val="aff6"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link w:val="affa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b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c">
    <w:name w:val="Block Text"/>
    <w:basedOn w:val="a1"/>
    <w:semiHidden/>
    <w:pPr>
      <w:spacing w:after="120"/>
      <w:ind w:left="1440" w:right="1440"/>
    </w:pPr>
  </w:style>
  <w:style w:type="paragraph" w:styleId="affd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Normal">
    <w:name w:val="Normal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fe">
    <w:name w:val="Balloon Text"/>
    <w:basedOn w:val="a1"/>
    <w:link w:val="afff"/>
    <w:uiPriority w:val="99"/>
    <w:semiHidden/>
    <w:unhideWhenUsed/>
    <w:rsid w:val="008E2410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link w:val="affe"/>
    <w:uiPriority w:val="99"/>
    <w:semiHidden/>
    <w:rsid w:val="008E2410"/>
    <w:rPr>
      <w:rFonts w:ascii="Tahoma" w:hAnsi="Tahoma" w:cs="Tahoma"/>
      <w:sz w:val="16"/>
      <w:szCs w:val="16"/>
    </w:rPr>
  </w:style>
  <w:style w:type="character" w:customStyle="1" w:styleId="aff6">
    <w:name w:val="Текст концевой сноски Знак"/>
    <w:link w:val="aff5"/>
    <w:rsid w:val="0073566C"/>
  </w:style>
  <w:style w:type="character" w:customStyle="1" w:styleId="ac">
    <w:name w:val="Дата Знак"/>
    <w:link w:val="ab"/>
    <w:rsid w:val="0073566C"/>
    <w:rPr>
      <w:sz w:val="24"/>
    </w:rPr>
  </w:style>
  <w:style w:type="character" w:customStyle="1" w:styleId="affa">
    <w:name w:val="Текст сноски Знак"/>
    <w:link w:val="aff9"/>
    <w:semiHidden/>
    <w:rsid w:val="0048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2044</Words>
  <Characters>11653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Буравлева Галина Петровна</cp:lastModifiedBy>
  <cp:revision>2</cp:revision>
  <cp:lastPrinted>2023-06-05T13:44:00Z</cp:lastPrinted>
  <dcterms:created xsi:type="dcterms:W3CDTF">2024-01-17T08:40:00Z</dcterms:created>
  <dcterms:modified xsi:type="dcterms:W3CDTF">2024-01-17T08:40:00Z</dcterms:modified>
</cp:coreProperties>
</file>